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b/>
          <w:sz w:val="28"/>
          <w:szCs w:val="28"/>
        </w:rPr>
      </w:pPr>
      <w:r w:rsidRPr="00FB6D87">
        <w:rPr>
          <w:rFonts w:ascii="Sylfaen" w:eastAsia="Tahoma" w:hAnsi="Sylfaen" w:cs="Tahoma"/>
          <w:b/>
          <w:sz w:val="28"/>
          <w:szCs w:val="28"/>
        </w:rPr>
        <w:t xml:space="preserve">                                 «</w:t>
      </w:r>
      <w:r w:rsidRPr="00FB6D87">
        <w:rPr>
          <w:rFonts w:ascii="Sylfaen" w:eastAsia="Tahoma" w:hAnsi="Sylfaen" w:cs="Tahoma"/>
          <w:b/>
          <w:sz w:val="28"/>
          <w:szCs w:val="28"/>
        </w:rPr>
        <w:t>Մխիթար</w:t>
      </w:r>
      <w:r w:rsidRPr="00FB6D87">
        <w:rPr>
          <w:rFonts w:ascii="Sylfaen" w:eastAsia="Tahoma" w:hAnsi="Sylfaen" w:cs="Tahoma"/>
          <w:b/>
          <w:sz w:val="28"/>
          <w:szCs w:val="28"/>
        </w:rPr>
        <w:t xml:space="preserve"> </w:t>
      </w:r>
      <w:r w:rsidRPr="00FB6D87">
        <w:rPr>
          <w:rFonts w:ascii="Sylfaen" w:eastAsia="Tahoma" w:hAnsi="Sylfaen" w:cs="Tahoma"/>
          <w:b/>
          <w:sz w:val="28"/>
          <w:szCs w:val="28"/>
        </w:rPr>
        <w:t>Սեբաստացի</w:t>
      </w:r>
      <w:r w:rsidRPr="00FB6D87">
        <w:rPr>
          <w:rFonts w:ascii="Sylfaen" w:eastAsia="Tahoma" w:hAnsi="Sylfaen" w:cs="Tahoma"/>
          <w:b/>
          <w:sz w:val="28"/>
          <w:szCs w:val="28"/>
        </w:rPr>
        <w:t xml:space="preserve">» </w:t>
      </w:r>
      <w:r w:rsidRPr="00FB6D87">
        <w:rPr>
          <w:rFonts w:ascii="Sylfaen" w:eastAsia="Tahoma" w:hAnsi="Sylfaen" w:cs="Tahoma"/>
          <w:b/>
          <w:sz w:val="28"/>
          <w:szCs w:val="28"/>
        </w:rPr>
        <w:t>կրթահամալիր</w:t>
      </w:r>
      <w:r w:rsidRPr="00FB6D87">
        <w:rPr>
          <w:rFonts w:ascii="Sylfaen" w:eastAsia="Tahoma" w:hAnsi="Sylfaen" w:cs="Tahoma"/>
          <w:b/>
          <w:sz w:val="28"/>
          <w:szCs w:val="28"/>
        </w:rPr>
        <w:br/>
      </w:r>
    </w:p>
    <w:p w:rsidR="008B5A67" w:rsidRPr="00FB6D87" w:rsidRDefault="00C63168" w:rsidP="00FB6D87">
      <w:pPr>
        <w:pStyle w:val="normal"/>
        <w:spacing w:before="240" w:after="240" w:line="360" w:lineRule="auto"/>
        <w:rPr>
          <w:rFonts w:ascii="Sylfaen" w:hAnsi="Sylfaen"/>
          <w:b/>
          <w:sz w:val="28"/>
          <w:szCs w:val="28"/>
        </w:rPr>
      </w:pPr>
      <w:r w:rsidRPr="00FB6D87">
        <w:rPr>
          <w:rFonts w:ascii="Sylfaen" w:eastAsia="Tahoma" w:hAnsi="Sylfaen" w:cs="Tahoma"/>
          <w:b/>
          <w:sz w:val="28"/>
          <w:szCs w:val="28"/>
        </w:rPr>
        <w:t>ՀԵՐԹԱԿԱՆ</w:t>
      </w:r>
      <w:r w:rsidRPr="00FB6D87">
        <w:rPr>
          <w:rFonts w:ascii="Sylfaen" w:eastAsia="Tahoma" w:hAnsi="Sylfaen" w:cs="Tahoma"/>
          <w:b/>
          <w:sz w:val="28"/>
          <w:szCs w:val="28"/>
        </w:rPr>
        <w:t xml:space="preserve"> </w:t>
      </w:r>
      <w:r w:rsidRPr="00FB6D87">
        <w:rPr>
          <w:rFonts w:ascii="Sylfaen" w:eastAsia="Tahoma" w:hAnsi="Sylfaen" w:cs="Tahoma"/>
          <w:b/>
          <w:sz w:val="28"/>
          <w:szCs w:val="28"/>
        </w:rPr>
        <w:t>ԱՏԵՍՏԱՎՈՐՄԱՆ</w:t>
      </w:r>
      <w:r w:rsidRPr="00FB6D87">
        <w:rPr>
          <w:rFonts w:ascii="Sylfaen" w:eastAsia="Tahoma" w:hAnsi="Sylfaen" w:cs="Tahoma"/>
          <w:b/>
          <w:sz w:val="28"/>
          <w:szCs w:val="28"/>
        </w:rPr>
        <w:t xml:space="preserve"> </w:t>
      </w:r>
      <w:r w:rsidRPr="00FB6D87">
        <w:rPr>
          <w:rFonts w:ascii="Sylfaen" w:eastAsia="Tahoma" w:hAnsi="Sylfaen" w:cs="Tahoma"/>
          <w:b/>
          <w:sz w:val="28"/>
          <w:szCs w:val="28"/>
        </w:rPr>
        <w:t>ԵՆԹԱԿԱ</w:t>
      </w:r>
      <w:r w:rsidRPr="00FB6D87">
        <w:rPr>
          <w:rFonts w:ascii="Sylfaen" w:eastAsia="Tahoma" w:hAnsi="Sylfaen" w:cs="Tahoma"/>
          <w:b/>
          <w:sz w:val="28"/>
          <w:szCs w:val="28"/>
        </w:rPr>
        <w:t xml:space="preserve"> </w:t>
      </w:r>
      <w:r w:rsidRPr="00FB6D87">
        <w:rPr>
          <w:rFonts w:ascii="Sylfaen" w:eastAsia="Tahoma" w:hAnsi="Sylfaen" w:cs="Tahoma"/>
          <w:b/>
          <w:sz w:val="28"/>
          <w:szCs w:val="28"/>
        </w:rPr>
        <w:t>ՈՒՍՈՒՑՉԻ</w:t>
      </w:r>
      <w:r w:rsidRPr="00FB6D87">
        <w:rPr>
          <w:rFonts w:ascii="Sylfaen" w:eastAsia="Tahoma" w:hAnsi="Sylfaen" w:cs="Tahoma"/>
          <w:b/>
          <w:sz w:val="28"/>
          <w:szCs w:val="28"/>
        </w:rPr>
        <w:t xml:space="preserve"> </w:t>
      </w:r>
      <w:r w:rsidRPr="00FB6D87">
        <w:rPr>
          <w:rFonts w:ascii="Sylfaen" w:eastAsia="Tahoma" w:hAnsi="Sylfaen" w:cs="Tahoma"/>
          <w:b/>
          <w:sz w:val="28"/>
          <w:szCs w:val="28"/>
        </w:rPr>
        <w:t>ՎԵՐԱՊԱՏՐԱՍՏՄԱՆ</w:t>
      </w:r>
      <w:r w:rsidRPr="00FB6D87">
        <w:rPr>
          <w:rFonts w:ascii="Sylfaen" w:eastAsia="Tahoma" w:hAnsi="Sylfaen" w:cs="Tahoma"/>
          <w:b/>
          <w:sz w:val="28"/>
          <w:szCs w:val="28"/>
        </w:rPr>
        <w:t xml:space="preserve"> </w:t>
      </w:r>
      <w:r w:rsidRPr="00FB6D87">
        <w:rPr>
          <w:rFonts w:ascii="Sylfaen" w:eastAsia="Tahoma" w:hAnsi="Sylfaen" w:cs="Tahoma"/>
          <w:b/>
          <w:sz w:val="28"/>
          <w:szCs w:val="28"/>
        </w:rPr>
        <w:t>ԴԱՍԸՆԹԱՑ</w:t>
      </w:r>
    </w:p>
    <w:p w:rsidR="008B5A67" w:rsidRPr="00FB6D87" w:rsidRDefault="008B5A67" w:rsidP="00FB6D87">
      <w:pPr>
        <w:pStyle w:val="normal"/>
        <w:spacing w:before="240" w:after="240" w:line="360" w:lineRule="auto"/>
        <w:rPr>
          <w:rFonts w:ascii="Sylfaen" w:hAnsi="Sylfaen"/>
          <w:sz w:val="24"/>
          <w:szCs w:val="24"/>
        </w:rPr>
      </w:pPr>
    </w:p>
    <w:p w:rsidR="008B5A67" w:rsidRPr="00FB6D87" w:rsidRDefault="00C63168" w:rsidP="00FB6D87">
      <w:pPr>
        <w:pStyle w:val="normal"/>
        <w:spacing w:before="240" w:after="240" w:line="360" w:lineRule="auto"/>
        <w:rPr>
          <w:rFonts w:ascii="Sylfaen" w:hAnsi="Sylfaen"/>
          <w:b/>
          <w:sz w:val="24"/>
          <w:szCs w:val="24"/>
        </w:rPr>
      </w:pPr>
      <w:r w:rsidRPr="00FB6D87">
        <w:rPr>
          <w:rFonts w:ascii="Sylfaen" w:eastAsia="Tahoma" w:hAnsi="Sylfaen" w:cs="Tahoma"/>
          <w:b/>
          <w:sz w:val="24"/>
          <w:szCs w:val="24"/>
        </w:rPr>
        <w:t>«</w:t>
      </w:r>
      <w:r w:rsidRPr="00FB6D87">
        <w:rPr>
          <w:rFonts w:ascii="Sylfaen" w:eastAsia="Tahoma" w:hAnsi="Sylfaen" w:cs="Tahoma"/>
          <w:b/>
          <w:sz w:val="24"/>
          <w:szCs w:val="24"/>
        </w:rPr>
        <w:t>Հետազոտական</w:t>
      </w:r>
      <w:r w:rsidRPr="00FB6D87">
        <w:rPr>
          <w:rFonts w:ascii="Sylfaen" w:eastAsia="Tahoma" w:hAnsi="Sylfaen" w:cs="Tahoma"/>
          <w:b/>
          <w:sz w:val="24"/>
          <w:szCs w:val="24"/>
        </w:rPr>
        <w:t xml:space="preserve"> </w:t>
      </w:r>
      <w:r w:rsidRPr="00FB6D87">
        <w:rPr>
          <w:rFonts w:ascii="Sylfaen" w:eastAsia="Tahoma" w:hAnsi="Sylfaen" w:cs="Tahoma"/>
          <w:b/>
          <w:sz w:val="24"/>
          <w:szCs w:val="24"/>
        </w:rPr>
        <w:t>աշխատանք</w:t>
      </w:r>
      <w:r w:rsidRPr="00FB6D87">
        <w:rPr>
          <w:rFonts w:ascii="Sylfaen" w:eastAsia="Tahoma" w:hAnsi="Sylfaen" w:cs="Tahoma"/>
          <w:b/>
          <w:sz w:val="24"/>
          <w:szCs w:val="24"/>
        </w:rPr>
        <w:t xml:space="preserve"> </w:t>
      </w:r>
      <w:r w:rsidRPr="00FB6D87">
        <w:rPr>
          <w:rFonts w:ascii="Sylfaen" w:eastAsia="Tahoma" w:hAnsi="Sylfaen" w:cs="Tahoma"/>
          <w:b/>
          <w:sz w:val="24"/>
          <w:szCs w:val="24"/>
        </w:rPr>
        <w:t>կատարելու</w:t>
      </w:r>
      <w:r w:rsidRPr="00FB6D87">
        <w:rPr>
          <w:rFonts w:ascii="Sylfaen" w:eastAsia="Tahoma" w:hAnsi="Sylfaen" w:cs="Tahoma"/>
          <w:b/>
          <w:sz w:val="24"/>
          <w:szCs w:val="24"/>
        </w:rPr>
        <w:t xml:space="preserve"> </w:t>
      </w:r>
      <w:r w:rsidRPr="00FB6D87">
        <w:rPr>
          <w:rFonts w:ascii="Sylfaen" w:eastAsia="Tahoma" w:hAnsi="Sylfaen" w:cs="Tahoma"/>
          <w:b/>
          <w:sz w:val="24"/>
          <w:szCs w:val="24"/>
        </w:rPr>
        <w:t>սկզբունքները</w:t>
      </w:r>
      <w:r w:rsidRPr="00FB6D87">
        <w:rPr>
          <w:rFonts w:ascii="Sylfaen" w:eastAsia="Tahoma" w:hAnsi="Sylfaen" w:cs="Tahoma"/>
          <w:b/>
          <w:sz w:val="24"/>
          <w:szCs w:val="24"/>
        </w:rPr>
        <w:t xml:space="preserve">» </w:t>
      </w:r>
      <w:r w:rsidRPr="00FB6D87">
        <w:rPr>
          <w:rFonts w:ascii="Sylfaen" w:eastAsia="Tahoma" w:hAnsi="Sylfaen" w:cs="Tahoma"/>
          <w:b/>
          <w:sz w:val="24"/>
          <w:szCs w:val="24"/>
        </w:rPr>
        <w:t>բաժին</w:t>
      </w: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sz w:val="24"/>
          <w:szCs w:val="24"/>
        </w:rPr>
      </w:pPr>
    </w:p>
    <w:p w:rsidR="008B5A67" w:rsidRPr="00FB6D87" w:rsidRDefault="00C63168" w:rsidP="00FB6D87">
      <w:pPr>
        <w:pStyle w:val="normal"/>
        <w:spacing w:before="240" w:after="240" w:line="360" w:lineRule="auto"/>
        <w:rPr>
          <w:rFonts w:ascii="Sylfaen" w:hAnsi="Sylfaen"/>
          <w:b/>
          <w:sz w:val="28"/>
          <w:szCs w:val="28"/>
        </w:rPr>
      </w:pPr>
      <w:r w:rsidRPr="00FB6D87">
        <w:rPr>
          <w:rFonts w:ascii="Sylfaen" w:eastAsia="Tahoma" w:hAnsi="Sylfaen" w:cs="Tahoma"/>
          <w:b/>
          <w:sz w:val="28"/>
          <w:szCs w:val="28"/>
        </w:rPr>
        <w:t>ՀԵՏԱԶՈՏԱԿԱՆ</w:t>
      </w:r>
      <w:r w:rsidRPr="00FB6D87">
        <w:rPr>
          <w:rFonts w:ascii="Sylfaen" w:eastAsia="Tahoma" w:hAnsi="Sylfaen" w:cs="Tahoma"/>
          <w:b/>
          <w:sz w:val="28"/>
          <w:szCs w:val="28"/>
        </w:rPr>
        <w:t xml:space="preserve"> </w:t>
      </w:r>
      <w:r w:rsidRPr="00FB6D87">
        <w:rPr>
          <w:rFonts w:ascii="Sylfaen" w:eastAsia="Tahoma" w:hAnsi="Sylfaen" w:cs="Tahoma"/>
          <w:b/>
          <w:sz w:val="28"/>
          <w:szCs w:val="28"/>
        </w:rPr>
        <w:t>ԱՇԽԱՏԱՆՔ</w:t>
      </w:r>
    </w:p>
    <w:p w:rsidR="008B5A67" w:rsidRPr="00FB6D87" w:rsidRDefault="00C63168" w:rsidP="00FB6D87">
      <w:pPr>
        <w:pStyle w:val="normal"/>
        <w:spacing w:before="240" w:after="240" w:line="360" w:lineRule="auto"/>
        <w:rPr>
          <w:rFonts w:ascii="Sylfaen" w:hAnsi="Sylfaen"/>
          <w:b/>
          <w:sz w:val="28"/>
          <w:szCs w:val="28"/>
        </w:rPr>
      </w:pPr>
      <w:r w:rsidRPr="00FB6D87">
        <w:rPr>
          <w:rFonts w:ascii="Sylfaen" w:eastAsia="Tahoma" w:hAnsi="Sylfaen" w:cs="Tahoma"/>
          <w:b/>
          <w:sz w:val="28"/>
          <w:szCs w:val="28"/>
        </w:rPr>
        <w:t>Թեմա՝</w:t>
      </w:r>
      <w:r w:rsidRPr="00FB6D87">
        <w:rPr>
          <w:rFonts w:ascii="Sylfaen" w:eastAsia="Tahoma" w:hAnsi="Sylfaen" w:cs="Tahoma"/>
          <w:b/>
          <w:sz w:val="28"/>
          <w:szCs w:val="28"/>
        </w:rPr>
        <w:t xml:space="preserve">  </w:t>
      </w:r>
      <w:r w:rsidRPr="00FB6D87">
        <w:rPr>
          <w:rFonts w:ascii="Sylfaen" w:eastAsia="Tahoma" w:hAnsi="Sylfaen" w:cs="Tahoma"/>
          <w:b/>
          <w:sz w:val="28"/>
          <w:szCs w:val="28"/>
        </w:rPr>
        <w:t>Խաղեր</w:t>
      </w:r>
      <w:r w:rsidRPr="00FB6D87">
        <w:rPr>
          <w:rFonts w:ascii="Sylfaen" w:eastAsia="Tahoma" w:hAnsi="Sylfaen" w:cs="Tahoma"/>
          <w:b/>
          <w:sz w:val="28"/>
          <w:szCs w:val="28"/>
        </w:rPr>
        <w:t xml:space="preserve">, </w:t>
      </w:r>
      <w:r w:rsidRPr="00FB6D87">
        <w:rPr>
          <w:rFonts w:ascii="Sylfaen" w:eastAsia="Tahoma" w:hAnsi="Sylfaen" w:cs="Tahoma"/>
          <w:b/>
          <w:sz w:val="28"/>
          <w:szCs w:val="28"/>
        </w:rPr>
        <w:t>որոնք</w:t>
      </w:r>
      <w:r w:rsidRPr="00FB6D87">
        <w:rPr>
          <w:rFonts w:ascii="Sylfaen" w:eastAsia="Tahoma" w:hAnsi="Sylfaen" w:cs="Tahoma"/>
          <w:b/>
          <w:sz w:val="28"/>
          <w:szCs w:val="28"/>
        </w:rPr>
        <w:t xml:space="preserve"> </w:t>
      </w:r>
      <w:r w:rsidRPr="00FB6D87">
        <w:rPr>
          <w:rFonts w:ascii="Sylfaen" w:eastAsia="Tahoma" w:hAnsi="Sylfaen" w:cs="Tahoma"/>
          <w:b/>
          <w:sz w:val="28"/>
          <w:szCs w:val="28"/>
        </w:rPr>
        <w:t>ունեն</w:t>
      </w:r>
      <w:r w:rsidRPr="00FB6D87">
        <w:rPr>
          <w:rFonts w:ascii="Sylfaen" w:eastAsia="Tahoma" w:hAnsi="Sylfaen" w:cs="Tahoma"/>
          <w:b/>
          <w:sz w:val="28"/>
          <w:szCs w:val="28"/>
        </w:rPr>
        <w:t xml:space="preserve"> </w:t>
      </w:r>
      <w:r w:rsidRPr="00FB6D87">
        <w:rPr>
          <w:rFonts w:ascii="Sylfaen" w:eastAsia="Tahoma" w:hAnsi="Sylfaen" w:cs="Tahoma"/>
          <w:b/>
          <w:sz w:val="28"/>
          <w:szCs w:val="28"/>
        </w:rPr>
        <w:t>մաթեմատիկական</w:t>
      </w:r>
      <w:r w:rsidRPr="00FB6D87">
        <w:rPr>
          <w:rFonts w:ascii="Sylfaen" w:eastAsia="Tahoma" w:hAnsi="Sylfaen" w:cs="Tahoma"/>
          <w:b/>
          <w:sz w:val="28"/>
          <w:szCs w:val="28"/>
        </w:rPr>
        <w:t xml:space="preserve"> </w:t>
      </w:r>
      <w:r w:rsidRPr="00FB6D87">
        <w:rPr>
          <w:rFonts w:ascii="Sylfaen" w:eastAsia="Tahoma" w:hAnsi="Sylfaen" w:cs="Tahoma"/>
          <w:b/>
          <w:sz w:val="28"/>
          <w:szCs w:val="28"/>
        </w:rPr>
        <w:t>ալգորիթմներ</w:t>
      </w:r>
      <w:r w:rsidRPr="00FB6D87">
        <w:rPr>
          <w:rFonts w:ascii="Sylfaen" w:eastAsia="Tahoma" w:hAnsi="Sylfaen" w:cs="Tahoma"/>
          <w:b/>
          <w:sz w:val="28"/>
          <w:szCs w:val="28"/>
        </w:rPr>
        <w:t xml:space="preserve"> </w:t>
      </w:r>
    </w:p>
    <w:p w:rsidR="008B5A67" w:rsidRPr="00FB6D87" w:rsidRDefault="00C63168" w:rsidP="00FB6D87">
      <w:pPr>
        <w:pStyle w:val="normal"/>
        <w:spacing w:before="240" w:after="240" w:line="360" w:lineRule="auto"/>
        <w:rPr>
          <w:rFonts w:ascii="Sylfaen" w:hAnsi="Sylfaen"/>
          <w:b/>
          <w:sz w:val="28"/>
          <w:szCs w:val="28"/>
        </w:rPr>
      </w:pPr>
      <w:r w:rsidRPr="00FB6D87">
        <w:rPr>
          <w:rFonts w:ascii="Sylfaen" w:eastAsia="Tahoma" w:hAnsi="Sylfaen" w:cs="Tahoma"/>
          <w:b/>
          <w:sz w:val="28"/>
          <w:szCs w:val="28"/>
        </w:rPr>
        <w:t>Կատարող՝</w:t>
      </w:r>
      <w:r w:rsidRPr="00FB6D87">
        <w:rPr>
          <w:rFonts w:ascii="Sylfaen" w:eastAsia="Tahoma" w:hAnsi="Sylfaen" w:cs="Tahoma"/>
          <w:b/>
          <w:sz w:val="28"/>
          <w:szCs w:val="28"/>
        </w:rPr>
        <w:t xml:space="preserve"> </w:t>
      </w:r>
      <w:r w:rsidRPr="00FB6D87">
        <w:rPr>
          <w:rFonts w:ascii="Sylfaen" w:eastAsia="Tahoma" w:hAnsi="Sylfaen" w:cs="Tahoma"/>
          <w:b/>
          <w:sz w:val="28"/>
          <w:szCs w:val="28"/>
        </w:rPr>
        <w:t>Սյուզաննա</w:t>
      </w:r>
      <w:r w:rsidRPr="00FB6D87">
        <w:rPr>
          <w:rFonts w:ascii="Sylfaen" w:eastAsia="Tahoma" w:hAnsi="Sylfaen" w:cs="Tahoma"/>
          <w:b/>
          <w:sz w:val="28"/>
          <w:szCs w:val="28"/>
        </w:rPr>
        <w:t xml:space="preserve"> </w:t>
      </w:r>
      <w:r w:rsidRPr="00FB6D87">
        <w:rPr>
          <w:rFonts w:ascii="Sylfaen" w:eastAsia="Tahoma" w:hAnsi="Sylfaen" w:cs="Tahoma"/>
          <w:b/>
          <w:sz w:val="28"/>
          <w:szCs w:val="28"/>
        </w:rPr>
        <w:t>Հակոբյան</w:t>
      </w:r>
      <w:r w:rsidRPr="00FB6D87">
        <w:rPr>
          <w:rFonts w:ascii="Sylfaen" w:eastAsia="Tahoma" w:hAnsi="Sylfaen" w:cs="Tahoma"/>
          <w:b/>
          <w:sz w:val="28"/>
          <w:szCs w:val="28"/>
        </w:rPr>
        <w:t xml:space="preserve"> </w:t>
      </w:r>
    </w:p>
    <w:p w:rsidR="008B5A67" w:rsidRPr="00FB6D87" w:rsidRDefault="00C63168" w:rsidP="00FB6D87">
      <w:pPr>
        <w:pStyle w:val="normal"/>
        <w:spacing w:before="240" w:after="240" w:line="360" w:lineRule="auto"/>
        <w:rPr>
          <w:rFonts w:ascii="Sylfaen" w:hAnsi="Sylfaen"/>
          <w:b/>
          <w:sz w:val="28"/>
          <w:szCs w:val="28"/>
        </w:rPr>
      </w:pPr>
      <w:r w:rsidRPr="00FB6D87">
        <w:rPr>
          <w:rFonts w:ascii="Sylfaen" w:eastAsia="Tahoma" w:hAnsi="Sylfaen" w:cs="Tahoma"/>
          <w:b/>
          <w:sz w:val="28"/>
          <w:szCs w:val="28"/>
        </w:rPr>
        <w:t>Դասավանդած</w:t>
      </w:r>
      <w:r w:rsidRPr="00FB6D87">
        <w:rPr>
          <w:rFonts w:ascii="Sylfaen" w:eastAsia="Tahoma" w:hAnsi="Sylfaen" w:cs="Tahoma"/>
          <w:b/>
          <w:sz w:val="28"/>
          <w:szCs w:val="28"/>
        </w:rPr>
        <w:t xml:space="preserve"> </w:t>
      </w:r>
      <w:r w:rsidRPr="00FB6D87">
        <w:rPr>
          <w:rFonts w:ascii="Sylfaen" w:eastAsia="Tahoma" w:hAnsi="Sylfaen" w:cs="Tahoma"/>
          <w:b/>
          <w:sz w:val="28"/>
          <w:szCs w:val="28"/>
        </w:rPr>
        <w:t>առարկան՝</w:t>
      </w:r>
      <w:r w:rsidRPr="00FB6D87">
        <w:rPr>
          <w:rFonts w:ascii="Sylfaen" w:eastAsia="Tahoma" w:hAnsi="Sylfaen" w:cs="Tahoma"/>
          <w:b/>
          <w:sz w:val="28"/>
          <w:szCs w:val="28"/>
        </w:rPr>
        <w:t xml:space="preserve"> </w:t>
      </w:r>
      <w:r w:rsidRPr="00FB6D87">
        <w:rPr>
          <w:rFonts w:ascii="Sylfaen" w:eastAsia="Tahoma" w:hAnsi="Sylfaen" w:cs="Tahoma"/>
          <w:b/>
          <w:sz w:val="28"/>
          <w:szCs w:val="28"/>
        </w:rPr>
        <w:t>մաթեմատիկա</w:t>
      </w:r>
    </w:p>
    <w:p w:rsidR="008B5A67" w:rsidRPr="00FB6D87" w:rsidRDefault="00C63168" w:rsidP="00FB6D87">
      <w:pPr>
        <w:pStyle w:val="normal"/>
        <w:spacing w:before="240" w:after="240" w:line="360" w:lineRule="auto"/>
        <w:rPr>
          <w:rFonts w:ascii="Sylfaen" w:hAnsi="Sylfaen"/>
          <w:b/>
          <w:sz w:val="28"/>
          <w:szCs w:val="28"/>
        </w:rPr>
      </w:pPr>
      <w:r w:rsidRPr="00FB6D87">
        <w:rPr>
          <w:rFonts w:ascii="Sylfaen" w:eastAsia="Tahoma" w:hAnsi="Sylfaen" w:cs="Tahoma"/>
          <w:b/>
          <w:sz w:val="28"/>
          <w:szCs w:val="28"/>
        </w:rPr>
        <w:t>Խորհրդատու՝</w:t>
      </w:r>
      <w:r w:rsidRPr="00FB6D87">
        <w:rPr>
          <w:rFonts w:ascii="Sylfaen" w:eastAsia="Tahoma" w:hAnsi="Sylfaen" w:cs="Tahoma"/>
          <w:b/>
          <w:sz w:val="28"/>
          <w:szCs w:val="28"/>
        </w:rPr>
        <w:t xml:space="preserve"> </w:t>
      </w:r>
      <w:r w:rsidRPr="00FB6D87">
        <w:rPr>
          <w:rFonts w:ascii="Sylfaen" w:eastAsia="Tahoma" w:hAnsi="Sylfaen" w:cs="Tahoma"/>
          <w:b/>
          <w:sz w:val="28"/>
          <w:szCs w:val="28"/>
        </w:rPr>
        <w:t>Լիանա</w:t>
      </w:r>
      <w:r w:rsidRPr="00FB6D87">
        <w:rPr>
          <w:rFonts w:ascii="Sylfaen" w:eastAsia="Tahoma" w:hAnsi="Sylfaen" w:cs="Tahoma"/>
          <w:b/>
          <w:sz w:val="28"/>
          <w:szCs w:val="28"/>
        </w:rPr>
        <w:t xml:space="preserve"> </w:t>
      </w:r>
      <w:r w:rsidRPr="00FB6D87">
        <w:rPr>
          <w:rFonts w:ascii="Sylfaen" w:eastAsia="Tahoma" w:hAnsi="Sylfaen" w:cs="Tahoma"/>
          <w:b/>
          <w:sz w:val="28"/>
          <w:szCs w:val="28"/>
        </w:rPr>
        <w:t>Հակոբյան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</w:rPr>
      </w:pPr>
      <w:r w:rsidRPr="00FB6D87">
        <w:rPr>
          <w:rFonts w:ascii="Sylfaen" w:hAnsi="Sylfaen"/>
          <w:sz w:val="24"/>
          <w:szCs w:val="24"/>
        </w:rPr>
        <w:t xml:space="preserve"> </w:t>
      </w: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sz w:val="24"/>
          <w:szCs w:val="24"/>
        </w:rPr>
      </w:pP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sz w:val="24"/>
          <w:szCs w:val="24"/>
        </w:rPr>
      </w:pP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sz w:val="24"/>
          <w:szCs w:val="24"/>
        </w:rPr>
      </w:pP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</w:rPr>
      </w:pPr>
      <w:r w:rsidRPr="00FB6D87">
        <w:rPr>
          <w:rFonts w:ascii="Sylfaen" w:hAnsi="Sylfaen"/>
          <w:sz w:val="24"/>
          <w:szCs w:val="24"/>
        </w:rPr>
        <w:br/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lang w:val="hy-AM"/>
        </w:rPr>
      </w:pPr>
      <w:r w:rsidRPr="00FB6D87">
        <w:rPr>
          <w:rFonts w:ascii="Sylfaen" w:hAnsi="Sylfaen"/>
          <w:sz w:val="24"/>
          <w:szCs w:val="24"/>
        </w:rPr>
        <w:br/>
      </w: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sz w:val="24"/>
          <w:szCs w:val="24"/>
        </w:rPr>
      </w:pP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</w:rPr>
      </w:pPr>
      <w:r w:rsidRPr="00FB6D87">
        <w:rPr>
          <w:rFonts w:ascii="Sylfaen" w:hAnsi="Sylfaen"/>
          <w:sz w:val="24"/>
          <w:szCs w:val="24"/>
        </w:rPr>
        <w:t xml:space="preserve">                  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eastAsia="Roboto" w:hAnsi="Sylfaen" w:cs="Roboto"/>
          <w:sz w:val="24"/>
          <w:szCs w:val="24"/>
          <w:highlight w:val="white"/>
        </w:rPr>
      </w:pPr>
      <w:r w:rsidRPr="00FB6D87">
        <w:rPr>
          <w:rFonts w:ascii="Sylfaen" w:hAnsi="Sylfaen"/>
          <w:b/>
          <w:sz w:val="24"/>
          <w:szCs w:val="24"/>
        </w:rPr>
        <w:lastRenderedPageBreak/>
        <w:t xml:space="preserve"> </w:t>
      </w:r>
      <w:r w:rsidRPr="00FB6D87">
        <w:rPr>
          <w:rFonts w:ascii="Sylfaen" w:hAnsi="Sylfaen"/>
          <w:b/>
          <w:sz w:val="24"/>
          <w:szCs w:val="24"/>
        </w:rPr>
        <w:br/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Բովանդակություն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  <w:t>1.</w:t>
      </w:r>
      <w:r w:rsidR="00FB6D87">
        <w:rPr>
          <w:rFonts w:ascii="Sylfaen" w:eastAsia="Tahoma" w:hAnsi="Sylfaen" w:cs="Tahoma"/>
          <w:sz w:val="24"/>
          <w:szCs w:val="24"/>
          <w:highlight w:val="white"/>
        </w:rPr>
        <w:t>Ներածու</w:t>
      </w:r>
      <w:r w:rsidR="00FB6D87">
        <w:rPr>
          <w:rFonts w:ascii="Sylfaen" w:eastAsia="Tahoma" w:hAnsi="Sylfaen" w:cs="Tahoma"/>
          <w:sz w:val="24"/>
          <w:szCs w:val="24"/>
          <w:highlight w:val="white"/>
          <w:lang w:val="ru-RU"/>
        </w:rPr>
        <w:t>թյուն</w:t>
      </w:r>
      <w:r w:rsidR="00FB6D87">
        <w:rPr>
          <w:rFonts w:ascii="Sylfaen" w:eastAsia="Tahoma" w:hAnsi="Sylfaen" w:cs="Tahoma"/>
          <w:sz w:val="24"/>
          <w:szCs w:val="24"/>
          <w:highlight w:val="white"/>
        </w:rPr>
        <w:t>____________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_______</w:t>
      </w:r>
      <w:r w:rsidR="00FB6D87">
        <w:rPr>
          <w:rFonts w:ascii="Sylfaen" w:eastAsia="Tahoma" w:hAnsi="Sylfaen" w:cs="Tahoma"/>
          <w:sz w:val="24"/>
          <w:szCs w:val="24"/>
          <w:highlight w:val="white"/>
        </w:rPr>
        <w:t>_____________________________</w:t>
      </w:r>
      <w:r w:rsidR="00FB6D87" w:rsidRPr="00FB6D87">
        <w:rPr>
          <w:rFonts w:ascii="Sylfaen" w:eastAsia="Tahoma" w:hAnsi="Sylfaen" w:cs="Tahoma"/>
          <w:sz w:val="24"/>
          <w:szCs w:val="24"/>
          <w:highlight w:val="white"/>
        </w:rPr>
        <w:t>3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eastAsia="Roboto" w:hAnsi="Sylfaen" w:cs="Roboto"/>
          <w:sz w:val="24"/>
          <w:szCs w:val="24"/>
          <w:highlight w:val="white"/>
          <w:lang w:val="ru-RU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2.</w:t>
      </w:r>
      <w:r w:rsid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Խ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աղային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կոմբինատոր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խնդիրների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հաղթող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ռազմավարությունների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որոնում</w:t>
      </w:r>
      <w:r w:rsid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="00FB6D87">
        <w:rPr>
          <w:rFonts w:ascii="Sylfaen" w:eastAsia="Tahoma" w:hAnsi="Sylfaen" w:cs="Tahoma"/>
          <w:sz w:val="24"/>
          <w:szCs w:val="24"/>
          <w:highlight w:val="white"/>
          <w:lang w:val="ru-RU"/>
        </w:rPr>
        <w:t>6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eastAsia="Roboto" w:hAnsi="Sylfaen" w:cs="Roboto"/>
          <w:sz w:val="24"/>
          <w:szCs w:val="24"/>
          <w:highlight w:val="white"/>
          <w:lang w:val="en-US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  <w:lang w:val="en-US"/>
        </w:rPr>
        <w:t>3.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Մոգական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en-US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քառակուսի</w:t>
      </w:r>
      <w:r w:rsid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________________________________________________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en-US"/>
        </w:rPr>
        <w:t>7-9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eastAsia="Roboto" w:hAnsi="Sylfaen" w:cs="Roboto"/>
          <w:sz w:val="24"/>
          <w:szCs w:val="24"/>
          <w:highlight w:val="white"/>
          <w:lang w:val="en-US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  <w:lang w:val="en-US"/>
        </w:rPr>
        <w:t>4.</w:t>
      </w:r>
      <w:r w:rsid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ոգական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en-US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վեցանկյուն</w:t>
      </w:r>
      <w:r w:rsidR="00FB6D87" w:rsidRPr="00FB6D87">
        <w:rPr>
          <w:rFonts w:ascii="Sylfaen" w:eastAsia="Tahoma" w:hAnsi="Sylfaen" w:cs="Tahoma"/>
          <w:sz w:val="24"/>
          <w:szCs w:val="24"/>
          <w:highlight w:val="white"/>
          <w:lang w:val="en-US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en-US"/>
        </w:rPr>
        <w:t>_____________________</w:t>
      </w:r>
      <w:r w:rsidR="00FB6D87" w:rsidRPr="00FB6D87">
        <w:rPr>
          <w:rFonts w:ascii="Sylfaen" w:eastAsia="Tahoma" w:hAnsi="Sylfaen" w:cs="Tahoma"/>
          <w:sz w:val="24"/>
          <w:szCs w:val="24"/>
          <w:highlight w:val="white"/>
          <w:lang w:val="en-US"/>
        </w:rPr>
        <w:t>____________________________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en-US"/>
        </w:rPr>
        <w:t>12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eastAsia="Roboto" w:hAnsi="Sylfaen" w:cs="Roboto"/>
          <w:sz w:val="24"/>
          <w:szCs w:val="24"/>
          <w:highlight w:val="white"/>
          <w:lang w:val="en-US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  <w:lang w:val="en-US"/>
        </w:rPr>
        <w:t xml:space="preserve">5.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Շախմատի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en-US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տախտակը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en-US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՝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en-US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րպես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en-US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մոգական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en-US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քառակուսի</w:t>
      </w:r>
      <w:r w:rsidR="00FB6D87">
        <w:rPr>
          <w:rFonts w:ascii="Sylfaen" w:eastAsia="Tahoma" w:hAnsi="Sylfaen" w:cs="Tahoma"/>
          <w:sz w:val="24"/>
          <w:szCs w:val="24"/>
          <w:highlight w:val="white"/>
          <w:lang w:val="en-US"/>
        </w:rPr>
        <w:t xml:space="preserve">  ____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en-US"/>
        </w:rPr>
        <w:t>_________</w:t>
      </w:r>
      <w:r w:rsid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_</w:t>
      </w:r>
      <w:r w:rsidR="00AD5612">
        <w:rPr>
          <w:rFonts w:ascii="Sylfaen" w:eastAsia="Tahoma" w:hAnsi="Sylfaen" w:cs="Tahoma"/>
          <w:sz w:val="24"/>
          <w:szCs w:val="24"/>
          <w:highlight w:val="white"/>
          <w:lang w:val="en-US"/>
        </w:rPr>
        <w:t>__</w:t>
      </w:r>
      <w:r w:rsidR="00AD5612" w:rsidRPr="00AD5612">
        <w:rPr>
          <w:rFonts w:ascii="Sylfaen" w:eastAsia="Tahoma" w:hAnsi="Sylfaen" w:cs="Tahoma"/>
          <w:sz w:val="24"/>
          <w:szCs w:val="24"/>
          <w:highlight w:val="white"/>
          <w:lang w:val="en-US"/>
        </w:rPr>
        <w:t>____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en-US"/>
        </w:rPr>
        <w:t>15</w:t>
      </w:r>
    </w:p>
    <w:p w:rsidR="008B5A67" w:rsidRPr="00FB6D87" w:rsidRDefault="00FB6D87" w:rsidP="00FB6D87">
      <w:pPr>
        <w:pStyle w:val="normal"/>
        <w:spacing w:line="360" w:lineRule="auto"/>
        <w:rPr>
          <w:rFonts w:ascii="Sylfaen" w:eastAsia="Roboto" w:hAnsi="Sylfaen" w:cs="Roboto"/>
          <w:sz w:val="24"/>
          <w:szCs w:val="24"/>
          <w:highlight w:val="white"/>
        </w:rPr>
      </w:pPr>
      <w:r>
        <w:rPr>
          <w:rFonts w:ascii="Sylfaen" w:eastAsia="Tahoma" w:hAnsi="Sylfaen" w:cs="Tahoma"/>
          <w:sz w:val="24"/>
          <w:szCs w:val="24"/>
          <w:highlight w:val="white"/>
        </w:rPr>
        <w:t>6.</w:t>
      </w:r>
      <w:r>
        <w:rPr>
          <w:rFonts w:ascii="Sylfaen" w:eastAsia="Tahoma" w:hAnsi="Sylfaen" w:cs="Tahoma"/>
          <w:sz w:val="24"/>
          <w:szCs w:val="24"/>
          <w:highlight w:val="white"/>
          <w:lang w:val="hy-AM"/>
        </w:rPr>
        <w:t>Ե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</w:rPr>
        <w:t>զրակացություն</w:t>
      </w:r>
      <w:r>
        <w:rPr>
          <w:rFonts w:ascii="Sylfaen" w:eastAsia="Tahoma" w:hAnsi="Sylfaen" w:cs="Tahoma"/>
          <w:sz w:val="24"/>
          <w:szCs w:val="24"/>
          <w:highlight w:val="white"/>
        </w:rPr>
        <w:t>_________________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_____________________________________16 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eastAsia="Roboto" w:hAnsi="Sylfaen" w:cs="Roboto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7.</w:t>
      </w:r>
      <w:r w:rsid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Գ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րականության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ցանկ</w:t>
      </w:r>
      <w:r w:rsidR="00FB6D87">
        <w:rPr>
          <w:rFonts w:ascii="Sylfaen" w:eastAsia="Tahoma" w:hAnsi="Sylfaen" w:cs="Tahoma"/>
          <w:sz w:val="24"/>
          <w:szCs w:val="24"/>
          <w:highlight w:val="white"/>
        </w:rPr>
        <w:t xml:space="preserve"> ____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______________________________________________17</w:t>
      </w:r>
    </w:p>
    <w:p w:rsidR="008B5A67" w:rsidRPr="00FB6D87" w:rsidRDefault="008B5A67" w:rsidP="00FB6D87">
      <w:pPr>
        <w:pStyle w:val="normal"/>
        <w:spacing w:line="360" w:lineRule="auto"/>
        <w:rPr>
          <w:rFonts w:ascii="Sylfaen" w:eastAsia="Roboto" w:hAnsi="Sylfaen" w:cs="Roboto"/>
          <w:sz w:val="24"/>
          <w:szCs w:val="24"/>
          <w:highlight w:val="white"/>
        </w:rPr>
      </w:pPr>
    </w:p>
    <w:p w:rsidR="008B5A6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lang w:val="hy-AM"/>
        </w:rPr>
      </w:pPr>
      <w:r w:rsidRPr="00FB6D87">
        <w:rPr>
          <w:rFonts w:ascii="Sylfaen" w:hAnsi="Sylfaen"/>
          <w:sz w:val="24"/>
          <w:szCs w:val="24"/>
        </w:rPr>
        <w:br/>
      </w:r>
      <w:r w:rsidRPr="00FB6D87">
        <w:rPr>
          <w:rFonts w:ascii="Sylfaen" w:hAnsi="Sylfaen"/>
          <w:sz w:val="24"/>
          <w:szCs w:val="24"/>
        </w:rPr>
        <w:br/>
      </w:r>
      <w:r w:rsidRPr="00FB6D87">
        <w:rPr>
          <w:rFonts w:ascii="Sylfaen" w:hAnsi="Sylfaen"/>
          <w:sz w:val="24"/>
          <w:szCs w:val="24"/>
        </w:rPr>
        <w:br/>
        <w:t xml:space="preserve">             </w:t>
      </w:r>
      <w:r w:rsidRPr="00FB6D87">
        <w:rPr>
          <w:rFonts w:ascii="Sylfaen" w:hAnsi="Sylfaen"/>
          <w:sz w:val="24"/>
          <w:szCs w:val="24"/>
        </w:rPr>
        <w:br/>
        <w:t xml:space="preserve">       </w:t>
      </w:r>
      <w:r w:rsidRPr="00FB6D87">
        <w:rPr>
          <w:rFonts w:ascii="Sylfaen" w:hAnsi="Sylfaen"/>
          <w:sz w:val="24"/>
          <w:szCs w:val="24"/>
        </w:rPr>
        <w:t xml:space="preserve">              </w:t>
      </w:r>
      <w:r w:rsidR="00FB6D87">
        <w:rPr>
          <w:rFonts w:ascii="Sylfaen" w:hAnsi="Sylfaen"/>
          <w:sz w:val="24"/>
          <w:szCs w:val="24"/>
        </w:rPr>
        <w:t xml:space="preserve">                   </w:t>
      </w:r>
      <w:r w:rsidR="00FB6D87">
        <w:rPr>
          <w:rFonts w:ascii="Sylfaen" w:hAnsi="Sylfaen"/>
          <w:sz w:val="24"/>
          <w:szCs w:val="24"/>
        </w:rPr>
        <w:br/>
      </w:r>
      <w:r w:rsidR="00FB6D87">
        <w:rPr>
          <w:rFonts w:ascii="Sylfaen" w:hAnsi="Sylfaen"/>
          <w:sz w:val="24"/>
          <w:szCs w:val="24"/>
        </w:rPr>
        <w:br/>
      </w:r>
      <w:r w:rsidR="00FB6D87">
        <w:rPr>
          <w:rFonts w:ascii="Sylfaen" w:hAnsi="Sylfaen"/>
          <w:sz w:val="24"/>
          <w:szCs w:val="24"/>
        </w:rPr>
        <w:br/>
      </w:r>
      <w:r w:rsidR="00FB6D87">
        <w:rPr>
          <w:rFonts w:ascii="Sylfaen" w:hAnsi="Sylfaen"/>
          <w:sz w:val="24"/>
          <w:szCs w:val="24"/>
        </w:rPr>
        <w:br/>
      </w:r>
      <w:r w:rsidR="00FB6D87">
        <w:rPr>
          <w:rFonts w:ascii="Sylfaen" w:hAnsi="Sylfaen"/>
          <w:sz w:val="24"/>
          <w:szCs w:val="24"/>
        </w:rPr>
        <w:br/>
      </w:r>
      <w:r w:rsidR="00FB6D87">
        <w:rPr>
          <w:rFonts w:ascii="Sylfaen" w:hAnsi="Sylfaen"/>
          <w:sz w:val="24"/>
          <w:szCs w:val="24"/>
        </w:rPr>
        <w:br/>
      </w:r>
      <w:r w:rsidR="00FB6D87">
        <w:rPr>
          <w:rFonts w:ascii="Sylfaen" w:hAnsi="Sylfaen"/>
          <w:sz w:val="24"/>
          <w:szCs w:val="24"/>
        </w:rPr>
        <w:br/>
      </w:r>
      <w:r w:rsidR="00FB6D87">
        <w:rPr>
          <w:rFonts w:ascii="Sylfaen" w:hAnsi="Sylfaen"/>
          <w:sz w:val="24"/>
          <w:szCs w:val="24"/>
        </w:rPr>
        <w:br/>
      </w:r>
      <w:r w:rsidR="00FB6D87">
        <w:rPr>
          <w:rFonts w:ascii="Sylfaen" w:hAnsi="Sylfaen"/>
          <w:sz w:val="24"/>
          <w:szCs w:val="24"/>
        </w:rPr>
        <w:br/>
      </w:r>
      <w:r w:rsidR="00FB6D87">
        <w:rPr>
          <w:rFonts w:ascii="Sylfaen" w:hAnsi="Sylfaen"/>
          <w:sz w:val="24"/>
          <w:szCs w:val="24"/>
        </w:rPr>
        <w:br/>
      </w:r>
      <w:r w:rsidR="00FB6D87">
        <w:rPr>
          <w:rFonts w:ascii="Sylfaen" w:hAnsi="Sylfaen"/>
          <w:sz w:val="24"/>
          <w:szCs w:val="24"/>
        </w:rPr>
        <w:br/>
      </w:r>
    </w:p>
    <w:p w:rsidR="00FB6D87" w:rsidRDefault="00FB6D87" w:rsidP="00FB6D87">
      <w:pPr>
        <w:pStyle w:val="normal"/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FB6D87" w:rsidRPr="00FB6D87" w:rsidRDefault="00FB6D8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  <w:lang w:val="hy-AM"/>
        </w:rPr>
      </w:pPr>
    </w:p>
    <w:p w:rsidR="008B5A67" w:rsidRPr="00FB6D87" w:rsidRDefault="00FB6D87" w:rsidP="00FB6D87">
      <w:pPr>
        <w:pStyle w:val="normal"/>
        <w:spacing w:line="360" w:lineRule="auto"/>
        <w:jc w:val="center"/>
        <w:rPr>
          <w:rFonts w:ascii="Sylfaen" w:hAnsi="Sylfaen"/>
          <w:sz w:val="24"/>
          <w:szCs w:val="24"/>
          <w:highlight w:val="white"/>
          <w:lang w:val="hy-AM"/>
        </w:rPr>
      </w:pPr>
      <w:r w:rsidRPr="00FB6D87">
        <w:rPr>
          <w:rFonts w:ascii="Sylfaen" w:hAnsi="Sylfaen"/>
          <w:b/>
          <w:sz w:val="24"/>
          <w:szCs w:val="24"/>
          <w:highlight w:val="white"/>
          <w:lang w:val="hy-AM"/>
        </w:rPr>
        <w:lastRenderedPageBreak/>
        <w:t>Ներածություն</w:t>
      </w:r>
      <w:r>
        <w:rPr>
          <w:rFonts w:ascii="Sylfaen" w:hAnsi="Sylfaen"/>
          <w:sz w:val="24"/>
          <w:szCs w:val="24"/>
          <w:highlight w:val="white"/>
          <w:lang w:val="hy-AM"/>
        </w:rPr>
        <w:br/>
      </w:r>
      <w:r w:rsidR="00C63168" w:rsidRPr="00FB6D87">
        <w:rPr>
          <w:rFonts w:ascii="Sylfaen" w:hAnsi="Sylfaen"/>
          <w:sz w:val="24"/>
          <w:szCs w:val="24"/>
          <w:highlight w:val="white"/>
          <w:lang w:val="hy-AM"/>
        </w:rPr>
        <w:t xml:space="preserve"> 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Մեր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խնդիրը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նրանում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չէ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կայանում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, 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որ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                                    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br/>
        <w:t xml:space="preserve">                              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        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մեր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սովորողներին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 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դարձնենք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մեզանից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կախյալ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,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br/>
        <w:t xml:space="preserve">                                           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այլ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նրանում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, 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որ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նրանց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դարձնենք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 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ինքնուրույն</w:t>
      </w:r>
      <w:r w:rsidR="00C63168"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br/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  <w:lang w:val="hy-AM"/>
        </w:rPr>
      </w:pPr>
      <w:r w:rsidRPr="00FB6D87">
        <w:rPr>
          <w:rFonts w:ascii="Sylfaen" w:hAnsi="Sylfaen"/>
          <w:sz w:val="24"/>
          <w:szCs w:val="24"/>
          <w:highlight w:val="white"/>
          <w:lang w:val="hy-AM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Չկան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չեն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լինել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երեխաներ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ովքեր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չեն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ցանկանա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սովորել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ուսուցման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հենց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սկզբից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Ի՞նչը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պետք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խթանի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սովորելու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նկատմամբ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հետաքրքրությունը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Ուսուցման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նկատմամբ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շահագրգիռ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վերաբերմունքի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ձևավորումը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խնդիր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անցնում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դպրոցի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ողջ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պատմության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ընթացքում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օր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չի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կորցրել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արդիականությունը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: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  <w:lang w:val="hy-AM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Յուրաքանչյուր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ուսուցիչ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ցանկանում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իր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աշակերտները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լավ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սովորեն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դպրոցում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սովորեն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հետաքրքրությամբ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ու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ցանկությամբ։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Սրանով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հետաքրքրված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նաև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աշակերտների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ծնողները։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Բայց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երբեմն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և՛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ուսուցիչները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և՛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ծնողները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ստիպված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են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լինու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մ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ափսոսանքով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հայտարարել՝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«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չի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ուզում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սովորել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», «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կարող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լավ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անել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բայց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ցանկություն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չկա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»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։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Այս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դեպքերում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հանդիպում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ենք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նրան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սովորողի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մոտ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չի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ձևավորվել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գիտելիքի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կարիք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չկա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հետաքրքրություն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սովորելու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նկատմամբ։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Աշակերտը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չի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հաջողությամբ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ուսուցանվել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եթե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անտարբեր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վերաբերվում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ուսմանը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գիտելիքներին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առանց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հետաքրքրության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առանց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գիտակցելու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դրանց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անհրաժեշտությունը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Ուստի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դպրոցի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ուսոցչի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առջեւ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խնդիր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դրված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երեխայի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մոտ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ձեւավորել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զարգացնել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ուսումնական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գործունեության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դրական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մոտիվացիա։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Այս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խնդիրն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ամենա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կարևորներից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կրթության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ժամանակակից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մանկավարժության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>մեջ։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  <w:lang w:val="hy-AM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Որպեսզի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ուսուցումն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իսկապես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արդյունավետ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լինի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սովորողը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պետք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ունենա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ուսուցչի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առաջարկած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գիտելիքների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հմտությունների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կարողությունների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ներքին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կարիք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ինչպես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նաև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դրանք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ձեռք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բերելու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համար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ակտիվ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գործելու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ցանկություն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Դասին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անհրաժեշտ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սովորողի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համար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ստեղծել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այնպիսի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պայմաններ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որպեսզի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lastRenderedPageBreak/>
        <w:t>ուսուցումը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դառնա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ակտիվ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անկախ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ուսուցչից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վերածվի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ինքնուրույն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նպատակային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գործունեության։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Ուսուցչի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հիմնական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խնդիրն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յուրաքանչյուր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աշակերտի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տեղեկացնել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ձեռք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բերված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դրական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փորձի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մասին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ուղղորդի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քիչ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սխալվելու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հարցում</w:t>
      </w:r>
      <w:r w:rsidR="00FB6D87">
        <w:rPr>
          <w:rFonts w:ascii="Sylfaen" w:eastAsia="Tahoma" w:hAnsi="Sylfaen" w:cs="Tahoma"/>
          <w:sz w:val="24"/>
          <w:szCs w:val="24"/>
          <w:highlight w:val="white"/>
        </w:rPr>
        <w:t xml:space="preserve">: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  <w:t xml:space="preserve">11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աշխատելով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սովորողների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հետ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փորձում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մաթեմատիկա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գիտությունը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սովորողների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աչքերում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բացահայտել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տարբեր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տեսանկյունից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Ամեն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անգամ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վերլուծելով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,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հասկանում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,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լավագույն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տարբերակը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գիտությունը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ուսումնասիրել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ընկալելու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գիտության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կանոններով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խաղալն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է։</w:t>
      </w:r>
    </w:p>
    <w:p w:rsid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  <w:lang w:val="hy-AM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Այս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աշխատանքում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կներկայացնեմ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սեղանի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որոնք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մաթեմատիկական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վերլուծությունն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պահանջում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Մաթեմատիկական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խաղերն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գլուխկոտրուկները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տարածված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ինչպես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բոլոր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: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Մաթեմատիկական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խաղերում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սովորում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պլանավորել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աշխատանքը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գնահատել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ոչ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միայն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ուրիշների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նաև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արդյունքները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լինել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ստեղծագործ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ցանկացած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առաջադրանքում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օգտագործել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ընտրել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ճիշտ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նյութը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ամենը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նպաստում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ինչպես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ընդհանրապես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մտածողության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այնպես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էլ՝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մասնավորապես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տրամաբանակ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մտածողության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զարգացմանը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:</w:t>
      </w:r>
      <w:r w:rsidRPr="00FB6D87">
        <w:rPr>
          <w:rFonts w:ascii="Sylfaen" w:hAnsi="Sylfaen"/>
          <w:sz w:val="24"/>
          <w:szCs w:val="24"/>
          <w:highlight w:val="white"/>
        </w:rPr>
        <w:br/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hAnsi="Sylfaen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Հետազոտության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նպատակները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.</w:t>
      </w: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1·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ուսումնասիրել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համեմատել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արդյունավետության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տեսակետից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խաղային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խնդիրների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լուծման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տարբեր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մեթոդներ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դիտարկել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տարբեր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իրավիճակներ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որոնք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առաջանում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դրանք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լուծելիս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.</w:t>
      </w: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2·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մաթեմատիկական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օրինաչափու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թյուններն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ուսումնասիրելու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նպատակով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անցկացնել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խաղային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փորձ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.</w:t>
      </w: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3.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Ստացված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օրինաչափությունները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հիմնավորել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մաթեմատիկայի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տեսանկյունից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ապացուցել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այդպիսի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օրինաչափություններ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չկան։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b/>
          <w:sz w:val="24"/>
          <w:szCs w:val="24"/>
          <w:highlight w:val="white"/>
        </w:rPr>
      </w:pPr>
      <w:r w:rsidRPr="00FB6D87">
        <w:rPr>
          <w:rFonts w:ascii="Sylfaen" w:hAnsi="Sylfaen"/>
          <w:sz w:val="24"/>
          <w:szCs w:val="24"/>
          <w:highlight w:val="white"/>
        </w:rPr>
        <w:lastRenderedPageBreak/>
        <w:br/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Հետազոտության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մեթոդներ</w:t>
      </w: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1.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տեղեկատվության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որոնում՝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ուսումնասիրության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օբյեկտի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ասին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գիտելիքներ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ձեռք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բերելու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ձեռք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բերված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գիտելիքների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հետագա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վերլուծության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համակարգման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համար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:</w:t>
      </w: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2.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Ուսումնասիրության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օբյեկտի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դիտարկումը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տարբեր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իրավիճակներում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:</w:t>
      </w: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3·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տարբեր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իրավիճակների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սիմուլյացիա՝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խաղային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փորձի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ստեղծման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համար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:</w:t>
      </w: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4.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Մաթեմատիկական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օրի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նաչափությունները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բացահայտելու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դրանց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բացակայությունը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հիմնավորելու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փորձ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:</w:t>
      </w: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hAnsi="Sylfaen"/>
          <w:sz w:val="24"/>
          <w:szCs w:val="24"/>
          <w:highlight w:val="white"/>
        </w:rPr>
        <w:br/>
      </w:r>
      <w:r w:rsidRPr="00FB6D87">
        <w:rPr>
          <w:rFonts w:ascii="Sylfaen" w:hAnsi="Sylfaen"/>
          <w:sz w:val="24"/>
          <w:szCs w:val="24"/>
          <w:highlight w:val="white"/>
        </w:rPr>
        <w:br/>
      </w: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</w:p>
    <w:p w:rsid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  <w:lang w:val="hy-AM"/>
        </w:rPr>
      </w:pPr>
      <w:r w:rsidRPr="00FB6D87">
        <w:rPr>
          <w:rFonts w:ascii="Sylfaen" w:hAnsi="Sylfaen"/>
          <w:sz w:val="24"/>
          <w:szCs w:val="24"/>
          <w:highlight w:val="white"/>
        </w:rPr>
        <w:br/>
      </w:r>
    </w:p>
    <w:p w:rsidR="00FB6D87" w:rsidRDefault="00FB6D8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  <w:lang w:val="hy-AM"/>
        </w:rPr>
      </w:pPr>
    </w:p>
    <w:p w:rsidR="00FB6D87" w:rsidRDefault="00FB6D8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  <w:lang w:val="hy-AM"/>
        </w:rPr>
      </w:pPr>
    </w:p>
    <w:p w:rsidR="00FB6D87" w:rsidRDefault="00FB6D8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  <w:lang w:val="hy-AM"/>
        </w:rPr>
      </w:pPr>
    </w:p>
    <w:p w:rsidR="00FB6D87" w:rsidRDefault="00FB6D8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  <w:lang w:val="hy-AM"/>
        </w:rPr>
      </w:pPr>
    </w:p>
    <w:p w:rsidR="00FB6D87" w:rsidRDefault="00FB6D8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  <w:lang w:val="hy-AM"/>
        </w:rPr>
      </w:pPr>
    </w:p>
    <w:p w:rsidR="00FB6D87" w:rsidRDefault="00FB6D8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  <w:lang w:val="hy-AM"/>
        </w:rPr>
      </w:pP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hAnsi="Sylfaen"/>
          <w:sz w:val="24"/>
          <w:szCs w:val="24"/>
          <w:highlight w:val="white"/>
        </w:rPr>
        <w:br/>
      </w:r>
    </w:p>
    <w:p w:rsidR="008B5A67" w:rsidRDefault="00FB6D87" w:rsidP="00FB6D87">
      <w:pPr>
        <w:pStyle w:val="normal"/>
        <w:spacing w:line="360" w:lineRule="auto"/>
        <w:rPr>
          <w:rFonts w:ascii="Sylfaen" w:eastAsia="Tahoma" w:hAnsi="Sylfaen" w:cs="Tahoma"/>
          <w:b/>
          <w:sz w:val="24"/>
          <w:szCs w:val="24"/>
          <w:highlight w:val="white"/>
          <w:lang w:val="ru-RU"/>
        </w:rPr>
      </w:pPr>
      <w:r w:rsidRPr="00FB6D87">
        <w:rPr>
          <w:rFonts w:ascii="Sylfaen" w:eastAsia="Tahoma" w:hAnsi="Sylfaen" w:cs="Tahoma"/>
          <w:b/>
          <w:sz w:val="24"/>
          <w:szCs w:val="24"/>
          <w:highlight w:val="white"/>
          <w:lang w:val="hy-AM"/>
        </w:rPr>
        <w:lastRenderedPageBreak/>
        <w:t>Խ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 xml:space="preserve">աղային կոմբինատոր խնդիրների հաղթող ռազմավարությունների որոնում </w:t>
      </w:r>
      <w:r w:rsidR="00C63168" w:rsidRPr="00FB6D87">
        <w:rPr>
          <w:rFonts w:ascii="Sylfaen" w:eastAsia="Tahoma" w:hAnsi="Sylfaen" w:cs="Tahoma"/>
          <w:b/>
          <w:sz w:val="24"/>
          <w:szCs w:val="24"/>
          <w:highlight w:val="white"/>
        </w:rPr>
        <w:t>Հետազոտական</w:t>
      </w:r>
      <w:r w:rsidR="00C63168" w:rsidRPr="00FB6D87">
        <w:rPr>
          <w:rFonts w:ascii="Sylfaen" w:eastAsia="Tahoma" w:hAnsi="Sylfaen" w:cs="Tahoma"/>
          <w:b/>
          <w:sz w:val="24"/>
          <w:szCs w:val="24"/>
          <w:highlight w:val="white"/>
        </w:rPr>
        <w:t xml:space="preserve"> </w:t>
      </w:r>
      <w:r w:rsidR="00C63168" w:rsidRPr="00FB6D87">
        <w:rPr>
          <w:rFonts w:ascii="Sylfaen" w:eastAsia="Tahoma" w:hAnsi="Sylfaen" w:cs="Tahoma"/>
          <w:b/>
          <w:sz w:val="24"/>
          <w:szCs w:val="24"/>
          <w:highlight w:val="white"/>
        </w:rPr>
        <w:t>աշխատանքի</w:t>
      </w:r>
      <w:r w:rsidR="00C63168" w:rsidRPr="00FB6D87">
        <w:rPr>
          <w:rFonts w:ascii="Sylfaen" w:eastAsia="Tahoma" w:hAnsi="Sylfaen" w:cs="Tahoma"/>
          <w:b/>
          <w:sz w:val="24"/>
          <w:szCs w:val="24"/>
          <w:highlight w:val="white"/>
        </w:rPr>
        <w:t xml:space="preserve"> </w:t>
      </w:r>
      <w:r w:rsidR="00C63168" w:rsidRPr="00FB6D87">
        <w:rPr>
          <w:rFonts w:ascii="Sylfaen" w:eastAsia="Tahoma" w:hAnsi="Sylfaen" w:cs="Tahoma"/>
          <w:b/>
          <w:sz w:val="24"/>
          <w:szCs w:val="24"/>
          <w:highlight w:val="white"/>
        </w:rPr>
        <w:t>մաս</w:t>
      </w:r>
      <w:r w:rsidR="00C63168" w:rsidRPr="00FB6D87">
        <w:rPr>
          <w:rFonts w:ascii="Sylfaen" w:eastAsia="Tahoma" w:hAnsi="Sylfaen" w:cs="Tahoma"/>
          <w:b/>
          <w:sz w:val="24"/>
          <w:szCs w:val="24"/>
          <w:highlight w:val="white"/>
        </w:rPr>
        <w:t xml:space="preserve"> 1 </w:t>
      </w:r>
    </w:p>
    <w:p w:rsidR="00FB6D87" w:rsidRPr="00FB6D87" w:rsidRDefault="00FB6D87" w:rsidP="00FB6D87">
      <w:pPr>
        <w:pStyle w:val="normal"/>
        <w:spacing w:line="360" w:lineRule="auto"/>
        <w:rPr>
          <w:rFonts w:ascii="Sylfaen" w:hAnsi="Sylfaen"/>
          <w:b/>
          <w:sz w:val="24"/>
          <w:szCs w:val="24"/>
          <w:highlight w:val="white"/>
          <w:lang w:val="ru-RU"/>
        </w:rPr>
      </w:pP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Համակցված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կոմբինատոր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տեսությունը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մաթեմատիկական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տեսություն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ուսումնասիրում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անձի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որոնցում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յուրաքանչյուր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պահի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դիրք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խաղացողները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հերթով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փոխում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որոշակի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շահումով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պայմանի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հասնելու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համար։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Այս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տեսությունը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չի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ուսումնասիրում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ատահական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տեսակի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խաղերում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խաղացողներն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նախապես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գիտեն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բոլոր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հնարավոր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դիրքերը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բոլոր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հնարավոր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քայլերը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: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Այս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խաղի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կանոնները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պարզ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են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.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խաղացող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հերթափոխով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վերցնում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իրեր՝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խճաքարեր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լուցկիներ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մետաղադրամներ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կույտերից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շարքերից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տուփեր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: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Կույտերի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քանակը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լինել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կամայական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իրար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ոչ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հավասար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։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Ցանկացած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կույտից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թույլատրվում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վերցնել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ցանկացած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քանակի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իրեր։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Հաղթում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խաղացողը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վերցնում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վերջին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կետը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:</w:t>
      </w: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b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Խնդիր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 xml:space="preserve"> 1 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  <w:lang w:val="ru-RU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Կա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կույտ՝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յուրաքանչյուրում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7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հատ։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Խաղացողներից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յուրա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քանչյուրը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հերթով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ամեն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քայլում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վերցնել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ցանկացած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քանակությամբ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բայց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միայն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կույտից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չի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կարողանում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քայլ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պարտվում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հաղթել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 </w:t>
      </w:r>
      <w:r w:rsidR="00FB6D87">
        <w:rPr>
          <w:rFonts w:ascii="Sylfaen" w:hAnsi="Sylfaen"/>
          <w:sz w:val="24"/>
          <w:szCs w:val="24"/>
          <w:highlight w:val="white"/>
          <w:lang w:val="ru-RU"/>
        </w:rPr>
        <w:br/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  <w:lang w:val="ru-RU"/>
        </w:rPr>
      </w:pP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Լուծման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մեջ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օգտագործում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փոքր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»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խնդիրների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մեթոդը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ենթադրում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կույտերն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ունեն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մեկական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Ակնհայտ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ցանկացած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հաղթելու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երկրորդ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խաղացողը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Իսկ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եթե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կույտերից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մեկին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ավելացնենք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ավելի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ապա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առաջինը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ճիշտ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կհաղթի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lastRenderedPageBreak/>
        <w:t>մեկը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վերցնել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կույտից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որտեղ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բերել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նկարագրված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դիրքին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հաղթողը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երկրորդն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օրինակ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՝Եթե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Tahoma" w:eastAsia="Tahoma" w:hAnsi="Tahoma" w:cs="Tahoma"/>
          <w:sz w:val="24"/>
          <w:szCs w:val="24"/>
          <w:highlight w:val="white"/>
        </w:rPr>
        <w:t>​​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կույտերում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լինեն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անհավասար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քանակով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քարեր՝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համապատասխանաբար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3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1,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ապա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առաջինը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կհաղթի՝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առաջին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կույտից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վերցնելով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խճաքար։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Այս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տեսակի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խնդիրները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լուծելու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համար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խաղային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փորձ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կատարելուց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ետո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նման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դատողություն</w:t>
      </w:r>
      <w:r w:rsidRPr="00FB6D87">
        <w:rPr>
          <w:rFonts w:ascii="Sylfaen" w:eastAsia="Tahoma" w:hAnsi="Tahoma" w:cs="Tahoma"/>
          <w:sz w:val="24"/>
          <w:szCs w:val="24"/>
          <w:highlight w:val="white"/>
        </w:rPr>
        <w:t>․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եթե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կույտերում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լինեն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հավասար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թվով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խճաքարեր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ապա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սկսում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առաջինը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քայլ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կատարել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միշտ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պարտվելու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երկրորդը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հնարավորություն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սիմետրիկ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փոխադարձ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քայլեր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անել՝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հավասարեցնելով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կույտերի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քանակ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ը։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Բայց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եթե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կույտերի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քանակը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անհավասար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ապա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առաջին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խաղացողը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միշտ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կհաղթի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պայմանով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ինքնուրույն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կհավասարեցնի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յուրաքանչյուր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կույտի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քանակը</w:t>
      </w:r>
      <w:r w:rsidR="00FB6D87">
        <w:rPr>
          <w:rFonts w:ascii="Sylfaen" w:eastAsia="Tahoma" w:hAnsi="Sylfaen" w:cs="Tahoma"/>
          <w:sz w:val="24"/>
          <w:szCs w:val="24"/>
          <w:highlight w:val="white"/>
        </w:rPr>
        <w:t>:</w:t>
      </w:r>
      <w:r w:rsid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="00FB6D87" w:rsidRPr="00FB6D87">
        <w:rPr>
          <w:rFonts w:ascii="Sylfaen" w:eastAsia="Tahoma" w:hAnsi="Sylfaen" w:cs="Tahoma"/>
          <w:b/>
          <w:sz w:val="24"/>
          <w:szCs w:val="24"/>
          <w:highlight w:val="white"/>
          <w:lang w:val="hy-AM"/>
        </w:rPr>
        <w:t>Խ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նդիր</w:t>
      </w:r>
      <w:r w:rsidR="00FB6D87" w:rsidRPr="00FB6D87">
        <w:rPr>
          <w:rFonts w:ascii="Sylfaen" w:eastAsia="Tahoma" w:hAnsi="Sylfaen" w:cs="Tahoma"/>
          <w:b/>
          <w:sz w:val="24"/>
          <w:szCs w:val="24"/>
          <w:highlight w:val="white"/>
          <w:lang w:val="hy-AM"/>
        </w:rPr>
        <w:t xml:space="preserve"> </w:t>
      </w:r>
      <w:r w:rsidR="00FB6D87" w:rsidRPr="00FB6D87">
        <w:rPr>
          <w:rFonts w:ascii="Sylfaen" w:eastAsia="Tahoma" w:hAnsi="Sylfaen" w:cs="Tahoma"/>
          <w:b/>
          <w:sz w:val="24"/>
          <w:szCs w:val="24"/>
          <w:highlight w:val="white"/>
          <w:lang w:val="ru-RU"/>
        </w:rPr>
        <w:t>2.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Կա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3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կույտ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`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առաջինում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10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երկրորդոմ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`15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Երրորդում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`20  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աղացող։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խաղացողը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քայլի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ժամանակ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կամայական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կույտերից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միայն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մեկը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բաժանել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բաժանել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2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փոքր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կույտի։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Պարտվում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չի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քայլ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անել։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Ո՞վ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կհաղթի։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կավարտվի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ժամանակ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,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երբ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կույտերից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յուրաքանչյուրում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լինի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այսինքն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45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կույտ։</w:t>
      </w:r>
    </w:p>
    <w:p w:rsidR="008B5A67" w:rsidRPr="00FB6D87" w:rsidRDefault="00C63168" w:rsidP="00FB6D87">
      <w:pPr>
        <w:pStyle w:val="normal"/>
        <w:shd w:val="clear" w:color="auto" w:fill="FFFFFF"/>
        <w:spacing w:after="360"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Մե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հաշվարկել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հնարավոր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քայլերի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քանակը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որոնք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կլինեն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42: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Հետևաբար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անկախ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նրանից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թե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ինչպես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առաջին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խաղացողը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քայլ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կատարում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նրա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կատարած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քայլից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հետո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կույտերի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քանակը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միշտ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կլինի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զույգ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թիվ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,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սկզբում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կենտ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թվով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կույտեր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կային։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Երկորդ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խաղացողը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,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թբ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քայլը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կատարի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lastRenderedPageBreak/>
        <w:t>կույտերի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քանակը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կդառնա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կենտ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անկախ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կատարած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բաժանումից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հաղթանակ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կտանի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առաջին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խաղացողը։</w:t>
      </w: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b/>
          <w:sz w:val="24"/>
          <w:szCs w:val="24"/>
          <w:highlight w:val="white"/>
          <w:lang w:val="ru-RU"/>
        </w:rPr>
      </w:pP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Խնդիր</w:t>
      </w:r>
      <w:r w:rsidR="00FB6D87">
        <w:rPr>
          <w:rFonts w:ascii="Sylfaen" w:eastAsia="Tahoma" w:hAnsi="Sylfaen" w:cs="Tahoma"/>
          <w:b/>
          <w:sz w:val="24"/>
          <w:szCs w:val="24"/>
          <w:highlight w:val="white"/>
        </w:rPr>
        <w:t xml:space="preserve"> </w:t>
      </w:r>
      <w:r w:rsidR="00FB6D87">
        <w:rPr>
          <w:rFonts w:ascii="Sylfaen" w:eastAsia="Tahoma" w:hAnsi="Sylfaen" w:cs="Tahoma"/>
          <w:b/>
          <w:sz w:val="24"/>
          <w:szCs w:val="24"/>
          <w:highlight w:val="white"/>
          <w:lang w:val="ru-RU"/>
        </w:rPr>
        <w:t>3.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  <w:lang w:val="ru-RU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Սեղանին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դրված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50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կույտ։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խաղացողներից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յուրաքանչյուրը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հանել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1-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5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Հաղթում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վերցնում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երջին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Ո՞վ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հաղթում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: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Լուծում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.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խնդրի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դեպքում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կիրառելի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նաև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փոքր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խնդիրների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մեթոդը։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Ենթադրենք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կույտը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6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պակաս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դեպքում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առաջին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խաղացողը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հաղթում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վերցնելով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բոլոր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քարերը։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Այժմ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դիտեարկենք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երբ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կույտի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մեջ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ուղիղ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6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ապա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հաղթում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երկրորդը։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առաջինը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վերցնել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մինչև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հինգ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,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իսկ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երկրորդը՝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մնացած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բոլորը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: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  <w:lang w:val="ru-RU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Քարերի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թիվը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հասցնենք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36-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Կրկին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հաղթում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երկրորդը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ինչ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քայլ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առաջինը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երկրորդը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նորից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հնար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ավորություն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կունենա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թիվը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հասցնել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վեցի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լինի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հաղթող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: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Հարց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առաջանում՝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ինչպես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հաշվարկել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հանվող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թիվը։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Մենք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նկատեցինք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խնդիրների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լուծումը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մոտավորապես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նույն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թիվն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6: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առավելագույն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քանակը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որոնք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կարելի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հեռացնել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5-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թողնում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հետագա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շարժման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համար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: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Ուստի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կարելի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ենթադրել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խնդրի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պայմաններում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եթե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կույտի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թիվը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առանց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մնացորդի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բաժանվում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6-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ապա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հաղթում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երկրորդը։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Հակառակ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դեպքում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հաղթում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առաջինը։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Այս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ենթադրությունը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դժվար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չէ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ապացուցել։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Եկեք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կույտի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մեջ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ունենանք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բազմապատիկ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այսինքն՝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6n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Առաջին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խաղացողի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ցանկացած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քայլից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հետո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երկրորդ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խաղացողը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կատարում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քայլ՝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կույտի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քանակը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կրճատելով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6-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ով՝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դրանով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թողնելով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դրա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մեջ՝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(6n - 6)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քարեր։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lastRenderedPageBreak/>
        <w:t>Վերը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նկարագրված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օրինակներից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հեշտ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հասկանալ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երկրորդ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խաղացողը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վերջին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քայլը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:</w:t>
      </w: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Ենթադրենք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կույտի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թիվը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առանց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մնացորդի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չի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բաժանվում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6-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Այսինքն՝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քանակը՝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6n + mod,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որտեղ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մոդը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6-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բաժանման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մնացորդն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(1-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մինչև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5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):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Այնուհետև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րերի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քանակը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որոնք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հավասար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mod-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առաջին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խաղացողը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հնարավորություն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հեռացնելու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առաջին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քայլին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կրճատում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մինչև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6n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դրանով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իսկ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հաղթելով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:</w:t>
      </w: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Հիշեցնենք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խնդրի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մեջ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50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թիվը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առանց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մնացորդի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չի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բաժանվում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6-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ինչը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նշանակում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ռաջին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խաղացողը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հաղթում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բանից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հետո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երբ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հանում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համար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2 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լրացուցիչ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»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վերածելով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գործի՝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6n-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: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</w:p>
    <w:p w:rsidR="00FB6D87" w:rsidRDefault="00FB6D8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  <w:lang w:val="ru-RU"/>
        </w:rPr>
      </w:pPr>
    </w:p>
    <w:p w:rsidR="00FB6D87" w:rsidRDefault="00FB6D8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  <w:lang w:val="ru-RU"/>
        </w:rPr>
      </w:pPr>
    </w:p>
    <w:p w:rsidR="00FB6D87" w:rsidRDefault="00FB6D8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  <w:lang w:val="ru-RU"/>
        </w:rPr>
      </w:pPr>
    </w:p>
    <w:p w:rsidR="00FB6D87" w:rsidRDefault="00FB6D8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  <w:lang w:val="ru-RU"/>
        </w:rPr>
      </w:pPr>
    </w:p>
    <w:p w:rsidR="00FB6D87" w:rsidRDefault="00FB6D8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  <w:lang w:val="ru-RU"/>
        </w:rPr>
      </w:pPr>
    </w:p>
    <w:p w:rsidR="00FB6D87" w:rsidRDefault="00FB6D8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  <w:lang w:val="ru-RU"/>
        </w:rPr>
      </w:pPr>
    </w:p>
    <w:p w:rsidR="00FB6D87" w:rsidRDefault="00FB6D8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  <w:lang w:val="ru-RU"/>
        </w:rPr>
      </w:pPr>
    </w:p>
    <w:p w:rsidR="00FB6D87" w:rsidRDefault="00FB6D8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  <w:lang w:val="ru-RU"/>
        </w:rPr>
      </w:pPr>
    </w:p>
    <w:p w:rsidR="00FB6D87" w:rsidRDefault="00FB6D8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  <w:lang w:val="ru-RU"/>
        </w:rPr>
      </w:pPr>
    </w:p>
    <w:p w:rsidR="00FB6D87" w:rsidRDefault="00FB6D8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  <w:lang w:val="ru-RU"/>
        </w:rPr>
      </w:pPr>
    </w:p>
    <w:p w:rsidR="00FB6D87" w:rsidRDefault="00FB6D8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  <w:lang w:val="ru-RU"/>
        </w:rPr>
      </w:pPr>
    </w:p>
    <w:p w:rsidR="00FB6D87" w:rsidRDefault="00FB6D8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  <w:lang w:val="ru-RU"/>
        </w:rPr>
      </w:pPr>
    </w:p>
    <w:p w:rsidR="00FB6D87" w:rsidRDefault="00FB6D8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  <w:lang w:val="ru-RU"/>
        </w:rPr>
      </w:pP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  <w:lang w:val="ru-RU"/>
        </w:rPr>
      </w:pPr>
      <w:r w:rsidRPr="00FB6D87">
        <w:rPr>
          <w:rFonts w:ascii="Sylfaen" w:hAnsi="Sylfaen"/>
          <w:sz w:val="24"/>
          <w:szCs w:val="24"/>
          <w:highlight w:val="white"/>
        </w:rPr>
        <w:br/>
      </w:r>
      <w:r w:rsidR="00FB6D87">
        <w:rPr>
          <w:rFonts w:ascii="Sylfaen" w:eastAsia="Tahoma" w:hAnsi="Sylfaen" w:cs="Tahoma"/>
          <w:b/>
          <w:sz w:val="24"/>
          <w:szCs w:val="24"/>
          <w:highlight w:val="white"/>
          <w:lang w:val="ru-RU"/>
        </w:rPr>
        <w:br/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lastRenderedPageBreak/>
        <w:t>Հետազոտական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աշխատանք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 xml:space="preserve"> ,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մաս</w:t>
      </w:r>
      <w:r w:rsidR="00FB6D87">
        <w:rPr>
          <w:rFonts w:ascii="Sylfaen" w:eastAsia="Tahoma" w:hAnsi="Sylfaen" w:cs="Tahoma"/>
          <w:b/>
          <w:sz w:val="24"/>
          <w:szCs w:val="24"/>
          <w:highlight w:val="white"/>
        </w:rPr>
        <w:t xml:space="preserve"> </w:t>
      </w:r>
      <w:r w:rsidR="00FB6D87">
        <w:rPr>
          <w:rFonts w:ascii="Sylfaen" w:eastAsia="Tahoma" w:hAnsi="Sylfaen" w:cs="Tahoma"/>
          <w:b/>
          <w:sz w:val="24"/>
          <w:szCs w:val="24"/>
          <w:highlight w:val="white"/>
          <w:lang w:val="ru-RU"/>
        </w:rPr>
        <w:t xml:space="preserve"> 2.</w:t>
      </w:r>
      <w:r w:rsidR="00FB6D87">
        <w:rPr>
          <w:rFonts w:ascii="Sylfaen" w:eastAsia="Tahoma" w:hAnsi="Sylfaen" w:cs="Tahoma"/>
          <w:b/>
          <w:sz w:val="24"/>
          <w:szCs w:val="24"/>
          <w:highlight w:val="white"/>
          <w:lang w:val="ru-RU"/>
        </w:rPr>
        <w:br/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Մոգական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քառակուսի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br/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Կախարդական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մոգական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քառակուսին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1-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մինչև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="00AD5612">
        <w:rPr>
          <w:rFonts w:ascii="Sylfaen" w:eastAsia="Tahoma" w:hAnsi="Sylfaen" w:cs="Tahoma"/>
          <w:sz w:val="24"/>
          <w:szCs w:val="24"/>
          <w:highlight w:val="white"/>
          <w:lang w:val="ru-RU"/>
        </w:rPr>
        <w:t>n</w:t>
      </w:r>
      <w:r w:rsidR="00AD5612">
        <w:rPr>
          <w:rFonts w:ascii="Sylfaen" w:eastAsia="Tahoma" w:hAnsi="Sylfaen" w:cs="Tahoma"/>
          <w:sz w:val="24"/>
          <w:szCs w:val="24"/>
          <w:highlight w:val="white"/>
          <w:vertAlign w:val="superscript"/>
          <w:lang w:val="ru-RU"/>
        </w:rPr>
        <w:t>2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թվերի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հաջորդականություն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դասավորված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քառակուսու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վանդակներում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այնպես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բոլոր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տողերի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սյունակների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քառակուսու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անկյունագծերի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թվերի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գումարներն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ունենան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նույն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արժեքը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Սահմանում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.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Մոգական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քառակուսու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կարգը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նրա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կողմին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n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թիվն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: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Կախարդական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քառակուսիների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մասին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առաջին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հիշատակումները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եղել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չինացիների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շրջանում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Ըստ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լեգենդի՝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Յու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կայսրի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օրոք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(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.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.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.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մոտ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2200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.)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Դեղին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գետի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ջրերից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դուրս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եկել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սուրբ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կրիա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պատյանի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վրա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գրված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եղել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խորհրդավոր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հիերոգլիֆներ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ցույց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տրված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. 1.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։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Հաշվելով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թվերից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յուրաքանչյուրի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շրջանակների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թիվը՝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ստա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կախարդական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քառակուսի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3*3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։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hAnsi="Sylfaen"/>
          <w:noProof/>
          <w:sz w:val="24"/>
          <w:szCs w:val="24"/>
          <w:highlight w:val="white"/>
          <w:lang w:val="ru-RU"/>
        </w:rPr>
        <w:drawing>
          <wp:inline distT="114300" distB="114300" distL="114300" distR="114300">
            <wp:extent cx="1989446" cy="165081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9446" cy="16508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B6D87">
        <w:rPr>
          <w:rFonts w:ascii="Sylfaen" w:hAnsi="Sylfaen"/>
          <w:noProof/>
          <w:sz w:val="24"/>
          <w:szCs w:val="24"/>
          <w:highlight w:val="white"/>
          <w:lang w:val="ru-RU"/>
        </w:rPr>
        <w:drawing>
          <wp:inline distT="114300" distB="114300" distL="114300" distR="114300">
            <wp:extent cx="1914525" cy="168592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68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1</w:t>
      </w: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b/>
          <w:sz w:val="24"/>
          <w:szCs w:val="24"/>
          <w:highlight w:val="white"/>
        </w:rPr>
      </w:pP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Հազվադեպ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պատահում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օգտագործել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կախարդական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քառակուսին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կերպարվեստում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գրական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գիտական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Tahoma" w:eastAsia="Tahoma" w:hAnsi="Tahoma" w:cs="Tahoma"/>
          <w:sz w:val="24"/>
          <w:szCs w:val="24"/>
          <w:highlight w:val="white"/>
        </w:rPr>
        <w:t>​​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աշխատանքում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Առաջին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անգամ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արեց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գերմանացի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նկարիչ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Ալբրեխտ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Դյուրերը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(1471 - 1528),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1514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թվականին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թողարկեց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Մելանխոլի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»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փորագրությունը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չորրորդ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կարգի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կախարդական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քառակուսի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պատկեր։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Ավելին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ներքևի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տողի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թվերը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ցույց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տալիս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փորագրության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ստեղծման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տարեթիվը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` 1514: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Ասում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.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Դյուրերի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փորագրությունը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խթան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ծառայել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ժամանակակից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Միշել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Նոստրադամուսի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lastRenderedPageBreak/>
        <w:t>(1503-1566)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հայտնի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մարգարեությունների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համար։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hAnsi="Sylfaen"/>
          <w:noProof/>
          <w:sz w:val="24"/>
          <w:szCs w:val="24"/>
          <w:highlight w:val="white"/>
          <w:lang w:val="ru-RU"/>
        </w:rPr>
        <w:drawing>
          <wp:inline distT="114300" distB="114300" distL="114300" distR="114300">
            <wp:extent cx="3000375" cy="3362325"/>
            <wp:effectExtent l="0" t="0" r="0" b="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362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B6D87">
        <w:rPr>
          <w:rFonts w:ascii="Sylfaen" w:hAnsi="Sylfaen"/>
          <w:noProof/>
          <w:sz w:val="24"/>
          <w:szCs w:val="24"/>
          <w:highlight w:val="white"/>
          <w:lang w:val="ru-RU"/>
        </w:rPr>
        <w:drawing>
          <wp:inline distT="114300" distB="114300" distL="114300" distR="114300">
            <wp:extent cx="1876425" cy="1849457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494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3x3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կախարդական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քառակուսու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մեջ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կախարդական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հաստատունը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15-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,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պետք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հավասար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լինի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ութ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ուղղություններով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երեք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թվերի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գումարին՝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3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3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սյունակ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2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անկյունագիծ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կենտրոնում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գտնվող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թիվը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պատկանում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1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տողին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1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սյո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ւնակին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2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անկյունագծին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ներառված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8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եռյակներից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4-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որոնք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գումարվում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կախարդական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հաստատունին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,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ապա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այդ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թիվը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միայն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5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Հետևաբար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3x3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կախարդական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քառակուսու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կենտրոնում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գտնվող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թիվն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արդեն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հայտնի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հավասար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5-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ի։</w:t>
      </w: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Դիտարկենք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9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թիվը։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ներառված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միայն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եռյակի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մեջ։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չենք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տեղադրել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անկյունում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յուրաքանչյուր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անկյունային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վանդակ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պատկանում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3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եռակի՝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սյունակ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անկյունագիծ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Հետևաբար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9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թիվը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պետք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լինի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մեջտեղի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քառակուսու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կողմին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հարող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վանդակում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Քառակուսու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համաչա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փության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պատճառով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կարևոր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չէ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թե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կողմն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ընտրում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ուստի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կենտրոնական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վանդակում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5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թվից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գրում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9: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Վերևի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գծի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9-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կողմերում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մուտքագրել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միայն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2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4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թվերը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թվերից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lastRenderedPageBreak/>
        <w:t>ո՞րը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կլինի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վերևի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աջ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անկյունում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իսկ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որը՝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ձախում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դարձյալ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նշ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անակություն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չունի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իսկ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մնացած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վանդակները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լրացվում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ավտոմատ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կերպով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: 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3x3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կախարդական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քառակուսու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օրինակ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`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hAnsi="Sylfaen"/>
          <w:noProof/>
          <w:sz w:val="24"/>
          <w:szCs w:val="24"/>
          <w:highlight w:val="white"/>
          <w:lang w:val="ru-RU"/>
        </w:rPr>
        <w:drawing>
          <wp:inline distT="114300" distB="114300" distL="114300" distR="114300">
            <wp:extent cx="1914525" cy="1685925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68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B6D87">
        <w:rPr>
          <w:rFonts w:ascii="Sylfaen" w:hAnsi="Sylfaen"/>
          <w:sz w:val="24"/>
          <w:szCs w:val="24"/>
          <w:highlight w:val="white"/>
        </w:rPr>
        <w:br/>
      </w: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b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Կախարդական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վեցանկյուն</w:t>
      </w: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Հազարավոր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տարիներ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մարդիկ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հրապուրված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եղել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կախարդական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քառակուսիների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հավաքագրմամբ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ուսումնասիրությամբ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սովորական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լուխկոտրուկների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սիրահարների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հետ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միասին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մաթեմատիկական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գիտության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մեջ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համբավ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ունեցող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մարդիկ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նույնպես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դրանով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զբաղվում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Բոլոր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խնդիրները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քննարկվում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միայն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քառակուսի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շրջանակում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Միայն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20-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րդ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դարի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սկզբին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հարց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առաջացավ՝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ինչո՞ւ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միայն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քառակուսի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ոչ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օրին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վեցանկյուն։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1910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թվականին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Քլիֆորդ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.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Ադամսը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սկսեց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ուսումնասիրել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խնդիր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,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տվեց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կախարդական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վեցանկյուն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անվանումը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Խնդիրը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ձևակերպված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հետևյալ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կերպ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.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հնարավո՞ր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վեցանկյան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n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վանդակներում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1-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n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բնական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թվերը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դասավորել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այնպես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յուրաքանչյուր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տողի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բո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թվերի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գումարները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երեք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ուղղություններով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հավասար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լինեն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միմյանց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Մեկից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ավելի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վանդակ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ունեցող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ամենափոքր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վեցանկյունն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յոթ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վանդակ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: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Դիտարկենք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7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վանդակ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ունեցող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կախարդական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վեցանկյունը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։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Անկյունային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վանդակը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ներառված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տողերում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ուստի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կախարդկան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նդակ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լինելու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համար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,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պետք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հարևան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վանդակների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թվերը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լինեն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նույնը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,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ինչը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lastRenderedPageBreak/>
        <w:t>հակասում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խնդրի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պայմանին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hAnsi="Sylfaen"/>
          <w:noProof/>
          <w:sz w:val="24"/>
          <w:szCs w:val="24"/>
          <w:highlight w:val="white"/>
          <w:lang w:val="ru-RU"/>
        </w:rPr>
        <w:drawing>
          <wp:inline distT="114300" distB="114300" distL="114300" distR="114300">
            <wp:extent cx="3048000" cy="287655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876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Հետևաբար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տեսակի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կախարդական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վեցանկյունը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չի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կազմվել։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այն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կարելի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ապացուցել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նաև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,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կախարդական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վեցանկյունի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գոյության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անհնարինությունը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բխում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նրանից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1+2+3+…+7=28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թվերի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գումարը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չի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բաժանվում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3-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(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տողերից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որևէ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մեկում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.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երեք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ուղղություն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):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տեսակի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կախարդական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վեցանկյուններին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անվանենք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երկրորդ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կարգի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վեցանկ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յուն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։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Երրորդ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կարգի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վեցանկյունը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բաղկացած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19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վանդակից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հինգ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երեք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ուղղությամբ։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Կախարդական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գումարը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պետք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հավասար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լինի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(1+2+…+19)/5=190/5=38 : </w:t>
      </w: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Բայց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ենթադրյալ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կախարդական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գումարը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պայմանականորեն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հաշվարկելու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ունակությունը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դեռ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ապացույց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չէ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գոյություն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երրորդ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կարգի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կախարդական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վեցանկյուն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դեռ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պետք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կառուցել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։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Քլիֆորդ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Ադամսն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ազատ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ժամանակ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աշխատել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խնդրի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վրա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47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վերջապես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լուծել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այն։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Լուծումով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թերթիկը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ինչ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տեղ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կորել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5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շարունակ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փորձում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նորից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վերհիշել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լուծումը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մինչեւ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գտավ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կորած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թղթի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lastRenderedPageBreak/>
        <w:t>կտորը։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Ադամսը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լուծումն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ուղարկել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մաթեմատիկայի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հայտնի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հանրահռչակող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Մարտին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Գարդներին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տվել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կոմբինատոր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խնդիրների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մասնագետ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Չարլզ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րիգին՝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վերլուծության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համար։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Տրիգը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ապացուցեց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այլևս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չկա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որևէ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կարգի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կախարդական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վեցանկյուն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այսինքն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.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լուծումը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եզակի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: 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Անկախ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Ադամսից՝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Թոմ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Վիներսը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նույն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վեցանկյունը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հրապարակեց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«Mathematical Gazette»-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1958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թվականին։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hAnsi="Sylfaen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Այժմ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ապացուցենք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միայն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n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=1, n=3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կարգի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կախարդական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վեցանկյուններ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Նախ՝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n-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արտահայտենք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վեցանկյան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ուղղությամբ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ընթացող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տողերի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թիվը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արդեն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հստակ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տեսել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2-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րդ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կարգի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վեցանկյունն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3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, 3-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րդ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կարգի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վեցանկյունը՝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5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ապա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n-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րդ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կարգի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վեցանկյունն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կունենա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2n-1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n-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րդ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կարգի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վեցանկյան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առաջին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տողը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n-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թիվ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,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հաջորդ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նախավերջին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տողերը՝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n+1 ,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իսկ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ամենաերկար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՝մեջտեղի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տողը՝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2n-1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Հաշվենք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թվերի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գումարը՝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  <w:t xml:space="preserve">2(n+(n+1)+(n+2)+...(2n-2))+2n-1= </w:t>
      </w:r>
      <m:oMath>
        <m:f>
          <m:fPr>
            <m:ctrlPr>
              <w:rPr>
                <w:rFonts w:ascii="Cambria Math" w:hAnsi="Sylfaen"/>
                <w:sz w:val="24"/>
                <w:szCs w:val="24"/>
                <w:highlight w:val="white"/>
              </w:rPr>
            </m:ctrlPr>
          </m:fPr>
          <m:num>
            <m:r>
              <w:rPr>
                <w:rFonts w:hAnsi="Sylfaen"/>
                <w:sz w:val="24"/>
                <w:szCs w:val="24"/>
                <w:highlight w:val="white"/>
              </w:rPr>
              <m:t>2(2</m:t>
            </m:r>
            <m:r>
              <w:rPr>
                <w:sz w:val="24"/>
                <w:szCs w:val="24"/>
                <w:highlight w:val="white"/>
              </w:rPr>
              <m:t>n</m:t>
            </m:r>
            <m:r>
              <w:rPr>
                <w:rFonts w:ascii="Sylfaen" w:hAnsi="Sylfaen"/>
                <w:sz w:val="24"/>
                <w:szCs w:val="24"/>
                <w:highlight w:val="white"/>
              </w:rPr>
              <m:t>-</m:t>
            </m:r>
            <m:r>
              <w:rPr>
                <w:rFonts w:hAnsi="Sylfaen"/>
                <w:sz w:val="24"/>
                <w:szCs w:val="24"/>
                <w:highlight w:val="white"/>
              </w:rPr>
              <m:t>2)</m:t>
            </m:r>
            <m:r>
              <w:rPr>
                <w:sz w:val="24"/>
                <w:szCs w:val="24"/>
                <w:highlight w:val="white"/>
              </w:rPr>
              <m:t>*</m:t>
            </m:r>
            <m:r>
              <w:rPr>
                <w:rFonts w:hAnsi="Sylfaen"/>
                <w:sz w:val="24"/>
                <w:szCs w:val="24"/>
                <w:highlight w:val="white"/>
              </w:rPr>
              <m:t>(2</m:t>
            </m:r>
            <m:r>
              <w:rPr>
                <w:sz w:val="24"/>
                <w:szCs w:val="24"/>
                <w:highlight w:val="white"/>
              </w:rPr>
              <m:t>n</m:t>
            </m:r>
            <m:r>
              <w:rPr>
                <w:rFonts w:ascii="Sylfaen" w:hAnsi="Sylfaen"/>
                <w:sz w:val="24"/>
                <w:szCs w:val="24"/>
                <w:highlight w:val="white"/>
              </w:rPr>
              <m:t>-</m:t>
            </m:r>
            <m:r>
              <w:rPr>
                <w:rFonts w:hAnsi="Sylfaen"/>
                <w:sz w:val="24"/>
                <w:szCs w:val="24"/>
                <w:highlight w:val="white"/>
              </w:rPr>
              <m:t>1)</m:t>
            </m:r>
          </m:num>
          <m:den>
            <m:r>
              <w:rPr>
                <w:rFonts w:hAnsi="Sylfaen"/>
                <w:sz w:val="24"/>
                <w:szCs w:val="24"/>
                <w:highlight w:val="white"/>
              </w:rPr>
              <m:t>2</m:t>
            </m:r>
          </m:den>
        </m:f>
        <m:r>
          <w:rPr>
            <w:rFonts w:ascii="Sylfaen" w:hAnsi="Sylfaen"/>
            <w:sz w:val="24"/>
            <w:szCs w:val="24"/>
            <w:highlight w:val="white"/>
          </w:rPr>
          <m:t>-</m:t>
        </m:r>
        <m:f>
          <m:fPr>
            <m:ctrlPr>
              <w:rPr>
                <w:rFonts w:ascii="Cambria Math" w:hAnsi="Sylfaen"/>
                <w:sz w:val="24"/>
                <w:szCs w:val="24"/>
                <w:highlight w:val="white"/>
              </w:rPr>
            </m:ctrlPr>
          </m:fPr>
          <m:num>
            <m:r>
              <w:rPr>
                <w:rFonts w:hAnsi="Sylfaen"/>
                <w:sz w:val="24"/>
                <w:szCs w:val="24"/>
                <w:highlight w:val="white"/>
              </w:rPr>
              <m:t>2</m:t>
            </m:r>
            <m:r>
              <w:rPr>
                <w:sz w:val="24"/>
                <w:szCs w:val="24"/>
                <w:highlight w:val="white"/>
              </w:rPr>
              <m:t>n</m:t>
            </m:r>
            <m:r>
              <w:rPr>
                <w:rFonts w:hAnsi="Sylfaen"/>
                <w:sz w:val="24"/>
                <w:szCs w:val="24"/>
                <w:highlight w:val="white"/>
              </w:rPr>
              <m:t>(</m:t>
            </m:r>
            <m:r>
              <w:rPr>
                <w:sz w:val="24"/>
                <w:szCs w:val="24"/>
                <w:highlight w:val="white"/>
              </w:rPr>
              <m:t>n</m:t>
            </m:r>
            <m:r>
              <w:rPr>
                <w:rFonts w:ascii="Sylfaen" w:hAnsi="Sylfaen"/>
                <w:sz w:val="24"/>
                <w:szCs w:val="24"/>
                <w:highlight w:val="white"/>
              </w:rPr>
              <m:t>-</m:t>
            </m:r>
            <m:r>
              <w:rPr>
                <w:rFonts w:hAnsi="Sylfaen"/>
                <w:sz w:val="24"/>
                <w:szCs w:val="24"/>
                <w:highlight w:val="white"/>
              </w:rPr>
              <m:t>1)</m:t>
            </m:r>
          </m:num>
          <m:den>
            <m:r>
              <w:rPr>
                <w:rFonts w:hAnsi="Sylfaen"/>
                <w:sz w:val="24"/>
                <w:szCs w:val="24"/>
                <w:highlight w:val="white"/>
              </w:rPr>
              <m:t>2</m:t>
            </m:r>
          </m:den>
        </m:f>
        <m:r>
          <w:rPr>
            <w:rFonts w:hAnsi="Sylfaen"/>
            <w:sz w:val="24"/>
            <w:szCs w:val="24"/>
            <w:highlight w:val="white"/>
          </w:rPr>
          <m:t>+(2</m:t>
        </m:r>
        <m:r>
          <w:rPr>
            <w:sz w:val="24"/>
            <w:szCs w:val="24"/>
            <w:highlight w:val="white"/>
          </w:rPr>
          <m:t>n</m:t>
        </m:r>
        <m:r>
          <w:rPr>
            <w:rFonts w:ascii="Sylfaen" w:hAnsi="Sylfaen"/>
            <w:sz w:val="24"/>
            <w:szCs w:val="24"/>
            <w:highlight w:val="white"/>
          </w:rPr>
          <m:t>-</m:t>
        </m:r>
        <m:r>
          <w:rPr>
            <w:rFonts w:hAnsi="Sylfaen"/>
            <w:sz w:val="24"/>
            <w:szCs w:val="24"/>
            <w:highlight w:val="white"/>
          </w:rPr>
          <m:t>1)=3</m:t>
        </m:r>
        <m:sSup>
          <m:sSupPr>
            <m:ctrlPr>
              <w:rPr>
                <w:rFonts w:ascii="Cambria Math" w:hAnsi="Sylfaen"/>
                <w:sz w:val="24"/>
                <w:szCs w:val="24"/>
                <w:highlight w:val="white"/>
              </w:rPr>
            </m:ctrlPr>
          </m:sSupPr>
          <m:e>
            <m:sSup>
              <m:sSupPr>
                <m:ctrlPr>
                  <w:rPr>
                    <w:rFonts w:ascii="Cambria Math" w:hAnsi="Sylfaen"/>
                    <w:sz w:val="24"/>
                    <w:szCs w:val="24"/>
                    <w:highlight w:val="white"/>
                  </w:rPr>
                </m:ctrlPr>
              </m:sSupPr>
              <m:e>
                <m:r>
                  <w:rPr>
                    <w:sz w:val="24"/>
                    <w:szCs w:val="24"/>
                    <w:highlight w:val="white"/>
                  </w:rPr>
                  <m:t>n</m:t>
                </m:r>
              </m:e>
              <m:sup>
                <m:r>
                  <w:rPr>
                    <w:rFonts w:hAnsi="Sylfaen"/>
                    <w:sz w:val="24"/>
                    <w:szCs w:val="24"/>
                    <w:highlight w:val="white"/>
                  </w:rPr>
                  <m:t>2</m:t>
                </m:r>
              </m:sup>
            </m:sSup>
          </m:e>
          <m:sup/>
        </m:sSup>
      </m:oMath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-3n+1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  <w:t>3n^2 -3n+1 -n-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րդ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կարդում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րած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թվերի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գումարն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։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Այժմ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հաշվենք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այդ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բորոլր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թվերի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գումարը՝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  <w:t xml:space="preserve">       </w:t>
      </w:r>
      <w:r w:rsidRPr="00FB6D87">
        <w:rPr>
          <w:rFonts w:ascii="Sylfaen" w:hAnsi="Sylfaen"/>
          <w:sz w:val="24"/>
          <w:szCs w:val="24"/>
          <w:highlight w:val="white"/>
        </w:rPr>
        <w:t>S=</w:t>
      </w:r>
      <m:oMath>
        <m:f>
          <m:fPr>
            <m:ctrlPr>
              <w:rPr>
                <w:rFonts w:ascii="Cambria Math" w:hAnsi="Sylfaen"/>
                <w:sz w:val="24"/>
                <w:szCs w:val="24"/>
                <w:highlight w:val="white"/>
              </w:rPr>
            </m:ctrlPr>
          </m:fPr>
          <m:num>
            <m:r>
              <w:rPr>
                <w:rFonts w:hAnsi="Sylfaen"/>
                <w:sz w:val="24"/>
                <w:szCs w:val="24"/>
                <w:highlight w:val="white"/>
              </w:rPr>
              <m:t>3</m:t>
            </m:r>
            <m:sSup>
              <m:sSupPr>
                <m:ctrlPr>
                  <w:rPr>
                    <w:rFonts w:ascii="Cambria Math" w:hAnsi="Sylfaen"/>
                    <w:sz w:val="24"/>
                    <w:szCs w:val="24"/>
                    <w:highlight w:val="white"/>
                  </w:rPr>
                </m:ctrlPr>
              </m:sSupPr>
              <m:e>
                <m:r>
                  <w:rPr>
                    <w:sz w:val="24"/>
                    <w:szCs w:val="24"/>
                    <w:highlight w:val="white"/>
                  </w:rPr>
                  <m:t>n</m:t>
                </m:r>
              </m:e>
              <m:sup>
                <m:r>
                  <w:rPr>
                    <w:rFonts w:hAnsi="Sylfaen"/>
                    <w:sz w:val="24"/>
                    <w:szCs w:val="24"/>
                    <w:highlight w:val="white"/>
                  </w:rPr>
                  <m:t>2</m:t>
                </m:r>
              </m:sup>
            </m:sSup>
            <m:r>
              <w:rPr>
                <w:rFonts w:ascii="Sylfaen" w:hAnsi="Sylfaen"/>
                <w:sz w:val="24"/>
                <w:szCs w:val="24"/>
                <w:highlight w:val="white"/>
              </w:rPr>
              <m:t>-</m:t>
            </m:r>
            <m:r>
              <w:rPr>
                <w:rFonts w:hAnsi="Sylfaen"/>
                <w:sz w:val="24"/>
                <w:szCs w:val="24"/>
                <w:highlight w:val="white"/>
              </w:rPr>
              <m:t>3</m:t>
            </m:r>
            <m:r>
              <w:rPr>
                <w:sz w:val="24"/>
                <w:szCs w:val="24"/>
                <w:highlight w:val="white"/>
              </w:rPr>
              <m:t>n</m:t>
            </m:r>
            <m:r>
              <w:rPr>
                <w:rFonts w:hAnsi="Sylfaen"/>
                <w:sz w:val="24"/>
                <w:szCs w:val="24"/>
                <w:highlight w:val="white"/>
              </w:rPr>
              <m:t>+1</m:t>
            </m:r>
          </m:num>
          <m:den>
            <m:r>
              <w:rPr>
                <w:rFonts w:hAnsi="Sylfaen"/>
                <w:sz w:val="24"/>
                <w:szCs w:val="24"/>
                <w:highlight w:val="white"/>
              </w:rPr>
              <m:t>2</m:t>
            </m:r>
          </m:den>
        </m:f>
        <m:r>
          <w:rPr>
            <w:sz w:val="24"/>
            <w:szCs w:val="24"/>
            <w:highlight w:val="white"/>
          </w:rPr>
          <m:t>x</m:t>
        </m:r>
        <m:r>
          <w:rPr>
            <w:rFonts w:hAnsi="Sylfaen"/>
            <w:sz w:val="24"/>
            <w:szCs w:val="24"/>
            <w:highlight w:val="white"/>
          </w:rPr>
          <m:t>(3</m:t>
        </m:r>
        <m:sSup>
          <m:sSupPr>
            <m:ctrlPr>
              <w:rPr>
                <w:rFonts w:ascii="Cambria Math" w:hAnsi="Sylfaen"/>
                <w:sz w:val="24"/>
                <w:szCs w:val="24"/>
                <w:highlight w:val="white"/>
              </w:rPr>
            </m:ctrlPr>
          </m:sSupPr>
          <m:e>
            <m:r>
              <w:rPr>
                <w:sz w:val="24"/>
                <w:szCs w:val="24"/>
                <w:highlight w:val="white"/>
              </w:rPr>
              <m:t>n</m:t>
            </m:r>
          </m:e>
          <m:sup>
            <m:r>
              <w:rPr>
                <w:rFonts w:hAnsi="Sylfaen"/>
                <w:sz w:val="24"/>
                <w:szCs w:val="24"/>
                <w:highlight w:val="white"/>
              </w:rPr>
              <m:t>2</m:t>
            </m:r>
          </m:sup>
        </m:sSup>
      </m:oMath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-3n+2)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Մյուս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կողմից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թվերի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գումարը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հաշվել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հետևյալ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կերպ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Tahoma" w:eastAsia="Tahoma" w:hAnsi="Tahoma" w:cs="Tahoma"/>
          <w:sz w:val="24"/>
          <w:szCs w:val="24"/>
          <w:highlight w:val="white"/>
        </w:rPr>
        <w:t>․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քանի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քննարկվող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տարբերակում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մոգական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թիվը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38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,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իսկ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կողմերի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քանակը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2n-1 ,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ապա՝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  <w:t xml:space="preserve">  S=38*(2n-1) 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հա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վասարացնելով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կողմերը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կստանանք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hAnsi="Sylfaen"/>
          <w:sz w:val="24"/>
          <w:szCs w:val="24"/>
          <w:highlight w:val="white"/>
        </w:rPr>
        <w:t>32*38=72</w:t>
      </w:r>
      <m:oMath>
        <m:sSup>
          <m:sSupPr>
            <m:ctrlPr>
              <w:rPr>
                <w:rFonts w:ascii="Cambria Math" w:hAnsi="Sylfaen"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Sylfaen"/>
                    <w:sz w:val="24"/>
                    <w:szCs w:val="24"/>
                    <w:highlight w:val="white"/>
                  </w:rPr>
                </m:ctrlPr>
              </m:sSupPr>
              <m:e>
                <m:r>
                  <w:rPr>
                    <w:sz w:val="24"/>
                    <w:szCs w:val="24"/>
                    <w:highlight w:val="white"/>
                  </w:rPr>
                  <m:t>n</m:t>
                </m:r>
              </m:e>
              <m:sup>
                <m:r>
                  <w:rPr>
                    <w:rFonts w:hAnsi="Sylfaen"/>
                    <w:sz w:val="24"/>
                    <w:szCs w:val="24"/>
                    <w:highlight w:val="white"/>
                  </w:rPr>
                  <m:t>3</m:t>
                </m:r>
              </m:sup>
            </m:sSup>
          </m:e>
          <m:sup/>
        </m:sSup>
      </m:oMath>
      <w:r w:rsidRPr="00FB6D87">
        <w:rPr>
          <w:rFonts w:ascii="Sylfaen" w:hAnsi="Sylfaen"/>
          <w:sz w:val="24"/>
          <w:szCs w:val="24"/>
          <w:highlight w:val="white"/>
        </w:rPr>
        <w:t>-108</w:t>
      </w:r>
      <m:oMath>
        <m:sSup>
          <m:sSupPr>
            <m:ctrlPr>
              <w:rPr>
                <w:rFonts w:ascii="Cambria Math" w:hAnsi="Sylfaen"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Sylfaen"/>
                    <w:sz w:val="24"/>
                    <w:szCs w:val="24"/>
                    <w:highlight w:val="white"/>
                  </w:rPr>
                </m:ctrlPr>
              </m:sSupPr>
              <m:e>
                <m:r>
                  <w:rPr>
                    <w:sz w:val="24"/>
                    <w:szCs w:val="24"/>
                    <w:highlight w:val="white"/>
                  </w:rPr>
                  <m:t>n</m:t>
                </m:r>
              </m:e>
              <m:sup>
                <m:r>
                  <w:rPr>
                    <w:rFonts w:hAnsi="Sylfaen"/>
                    <w:sz w:val="24"/>
                    <w:szCs w:val="24"/>
                    <w:highlight w:val="white"/>
                  </w:rPr>
                  <m:t>2</m:t>
                </m:r>
              </m:sup>
            </m:sSup>
          </m:e>
          <m:sup/>
        </m:sSup>
      </m:oMath>
      <w:r w:rsidRPr="00FB6D87">
        <w:rPr>
          <w:rFonts w:ascii="Sylfaen" w:hAnsi="Sylfaen"/>
          <w:sz w:val="24"/>
          <w:szCs w:val="24"/>
          <w:highlight w:val="white"/>
        </w:rPr>
        <w:t>+90n-27+</w:t>
      </w:r>
      <m:oMath>
        <m:f>
          <m:fPr>
            <m:ctrlPr>
              <w:rPr>
                <w:rFonts w:ascii="Cambria Math" w:hAnsi="Sylfaen"/>
                <w:sz w:val="24"/>
                <w:szCs w:val="24"/>
                <w:highlight w:val="white"/>
              </w:rPr>
            </m:ctrlPr>
          </m:fPr>
          <m:num>
            <m:r>
              <w:rPr>
                <w:rFonts w:hAnsi="Sylfaen"/>
                <w:sz w:val="24"/>
                <w:szCs w:val="24"/>
                <w:highlight w:val="white"/>
              </w:rPr>
              <m:t>5</m:t>
            </m:r>
          </m:num>
          <m:den>
            <m:r>
              <w:rPr>
                <w:rFonts w:hAnsi="Sylfaen"/>
                <w:sz w:val="24"/>
                <w:szCs w:val="24"/>
                <w:highlight w:val="white"/>
              </w:rPr>
              <m:t>2</m:t>
            </m:r>
            <m:r>
              <w:rPr>
                <w:sz w:val="24"/>
                <w:szCs w:val="24"/>
                <w:highlight w:val="white"/>
              </w:rPr>
              <m:t>n</m:t>
            </m:r>
            <m:r>
              <w:rPr>
                <w:rFonts w:ascii="Sylfaen" w:hAnsi="Sylfaen"/>
                <w:sz w:val="24"/>
                <w:szCs w:val="24"/>
                <w:highlight w:val="white"/>
              </w:rPr>
              <m:t>-</m:t>
            </m:r>
            <m:r>
              <w:rPr>
                <w:rFonts w:hAnsi="Sylfaen"/>
                <w:sz w:val="24"/>
                <w:szCs w:val="24"/>
                <w:highlight w:val="white"/>
              </w:rPr>
              <m:t>1</m:t>
            </m:r>
          </m:den>
        </m:f>
      </m:oMath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Ձախ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կողմում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ունենք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ամբողջ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թիվ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իսկ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աջ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կողմում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կլինի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ամբողջ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թիվ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եթե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կոտորակը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լինի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ամբողջ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թիվ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ուստի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կլինի՝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n=1,3 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Ապացուցեցինք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,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նման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տեսակի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կախարդական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վեցանկյուն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կլինի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,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lastRenderedPageBreak/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եթե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n=1,3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: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հետագայում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ուսումնասիրելով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տեսակի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մոգական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վեցանկյունները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պարզվեց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,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լինել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մոգական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վեցանկյուններ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դեպքում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,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երբ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հաջորդականությունը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չենք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սկսում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1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թվից։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Նման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օրինակներ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Tahoma" w:eastAsia="Tahoma" w:hAnsi="Tahoma" w:cs="Tahoma"/>
          <w:sz w:val="24"/>
          <w:szCs w:val="24"/>
          <w:highlight w:val="white"/>
        </w:rPr>
        <w:t>․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n=6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կախարդական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վեցանկյուն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սկսվում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21-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ավարտվում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111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,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իսկ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մոգական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թիվը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546) ,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ստեղծվել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Լուի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Հելբլինգի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կողմից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2004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թվականի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հոկտեմբերի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11-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ին։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hAnsi="Sylfaen"/>
          <w:noProof/>
          <w:sz w:val="24"/>
          <w:szCs w:val="24"/>
          <w:highlight w:val="white"/>
          <w:lang w:val="ru-RU"/>
        </w:rPr>
        <w:drawing>
          <wp:inline distT="114300" distB="114300" distL="114300" distR="114300">
            <wp:extent cx="2767091" cy="2995613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7091" cy="2995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hAnsi="Sylfaen"/>
          <w:sz w:val="24"/>
          <w:szCs w:val="24"/>
          <w:highlight w:val="white"/>
        </w:rPr>
        <w:br/>
      </w:r>
      <w:r w:rsidRPr="00FB6D87">
        <w:rPr>
          <w:rFonts w:ascii="Sylfaen" w:hAnsi="Sylfaen"/>
          <w:sz w:val="24"/>
          <w:szCs w:val="24"/>
          <w:highlight w:val="white"/>
        </w:rPr>
        <w:br/>
      </w:r>
      <w:r w:rsidRPr="00FB6D87">
        <w:rPr>
          <w:rFonts w:ascii="Sylfaen" w:hAnsi="Sylfaen"/>
          <w:sz w:val="24"/>
          <w:szCs w:val="24"/>
          <w:highlight w:val="white"/>
        </w:rPr>
        <w:br/>
      </w:r>
      <w:r w:rsidRPr="00FB6D87">
        <w:rPr>
          <w:rFonts w:ascii="Sylfaen" w:hAnsi="Sylfaen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Կախարդական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քառակուսու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մի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հետաքրքիր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օրինակ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նաև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շախմատի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տախտակը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br/>
      </w:r>
      <w:r w:rsidRPr="00FB6D87">
        <w:rPr>
          <w:rFonts w:ascii="Sylfaen" w:hAnsi="Sylfaen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Մաթեմատիկան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շախմատի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տախտակի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վրա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</w:p>
    <w:p w:rsidR="008B5A67" w:rsidRPr="00E85BB2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  <w:lang w:val="ru-RU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Մաթեմատիկան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շախմատը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ընդհանրություններ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ունեն։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Ականավոր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մաթեմատիկոս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.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Հարդին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զուգահեռ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անցկացնելով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նշեց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շախմատային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lastRenderedPageBreak/>
        <w:t>խնդիրները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լուծելը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ոչ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ինչ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մաթեմատիկական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վարժություն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իսկ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շախմատ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խաղալը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նման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մաթեմատիկական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մեղեդիներ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ստեղծելուն։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Մա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թեմատիկոսի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շախմատիստի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մտածողության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ձևերը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բավականին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մոտ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մաթեմատիկական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ունակությունները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հաճախ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զուգորդվում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շախմատային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հմտությունների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հետ։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Ականավոր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գիտնականների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մեջ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հայտնի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բազմաթիվ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ուժեղ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շախմատիստներ՝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մաթեմատիկոս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ակադեմիկոս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.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.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Մարկով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ֆիզիկոս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ադեմիկոս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.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.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Կապիցա։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Ընդ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գրոսմայստերներ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ունեն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մաթեմատիկական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կրթություն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դրան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մոտ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ինչ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բան։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Նույնիսկ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շախմատի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աշխարհի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չեմպիոնները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հակվածություն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դրսևորեցին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դեպի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մաթեմատիկա։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Նրանով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հետաքրքրվում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շախմատի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առաջին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արքա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.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Շտայնիցը։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Պրոֆեսիոնալ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մաթ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եմատիկոս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նրա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իրավահաջորդը՝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բժիշկ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.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Լասկեր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.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Վերջին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տարիներին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Խորհրդային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Միության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առաջին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աշխարհի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չեմպիոն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.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Բոտվիննիկն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ողջ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ուժերը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նվիրեց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շախմատ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խաղալու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ալգորիթմի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մշակմանը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ըստ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էության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վերապատրաստվեց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որպես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կիրառական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մաթեմատիկոս։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Շախմատի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տախտակի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վրա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մաթեմատիկական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խնդիրներում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գլուխկոտրուկներում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գործը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որպես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կանոն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ամբողջական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չէ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առանց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խաղաքարերի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մասնակցության։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Այնուամենայնիվ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տախտակն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ինքնին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նույնպես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բավականին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հետաքրքիր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մաթեմատիկական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օբյեկտ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Հետևաբար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շախմատային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մաթեմատիկայի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մասին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պատմությունը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կսկսե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շախմատի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տախտակի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խնդիրներով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Նախ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հիշենք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շախմատի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ծագման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մասին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լեգենդ՝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կապված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խաղատախտակի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վրա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թվաբանական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հաշվարկի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հետ։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Ըստ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լեգենդի՝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հնդիկ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արքայազնը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որոշել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պարգևատրել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շախմատի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գյուտարարին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նրան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հրավիրել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ինքն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ընտրել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մրցանակը։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Շախմատի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գյուտարարն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գյուտի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համար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որպես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վարձատրություն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խնդրեց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այնքան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ցորենի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հատիկներ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որքան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կլինի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եթե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հատիկը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դրվեր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շախմատի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տախտակի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առաջին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վանդակի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վրա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իսկ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երկրորդում՝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2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անգամ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ավելի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այսինքն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. 2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հատիկ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երրորդի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համար՝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2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անգամ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ավելի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այսինքն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. 4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հատիկ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այդպես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մինչև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64-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րդ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նդակ։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Պատկերացրեք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արքայազնի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զարմանքը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երբ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իմացավ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նման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համեստ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թվացող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խնդրանքն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անհնար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կատարել։</w:t>
      </w: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Իրոք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խնդրում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առկա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հատիկների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թիվը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երկրաչափական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պրոգրեսիայի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վաթսունչորս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անդամների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գումարն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առաջին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անդամը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1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իսկ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հայտարարը՝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2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Այսպիսով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գյուտարարը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հանջել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1+2+2^2+...+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2^63=2^64-1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հատիկ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.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թիվը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գրված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քսան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նիշով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ֆանտաստիկորեն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ակնհայտորեն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գերազանցում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մարդկության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կողմից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մինչ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օրս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հավաքած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ցորենի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քանակը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Իհարկե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մաթեմատիկայի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հետ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կապն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այստեղ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որոշակիորեն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կամայական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բայց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պատմության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անսպասե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արդյունքը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հստակ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ցույց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տալիս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շախմատի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թաքնված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մաթեմատիկական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հնարավորությունները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: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Շախմատի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մաթեմատիկայի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միջև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պատմական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»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կապը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վարկածը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շախմատը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առաջացել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մոգական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քառակուսիներից։Այս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վարկածնի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մասին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առաջին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անգամ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ներկայացվել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առաջին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անգամ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անցյալ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դարում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անգլիացի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մաթեմատիկոս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Քեսսոնի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կողմից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հրապարակել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հոդված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Կայ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սայի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մոգական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քառակուսիները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»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վերնագրով։</w:t>
      </w:r>
    </w:p>
    <w:p w:rsidR="008B5A67" w:rsidRPr="00FB6D87" w:rsidRDefault="008B5A67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N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կարգի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մոգական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(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կախարդական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)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քառակուսին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n×n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քառակուսի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աղյուսակ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լցված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1-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մինչև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n²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բոլոր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ամբողջ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թվերով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հետևյալ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հատկությունը՝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յուրաքանչյուր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տողի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յուրաքանչյուր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սյունի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հիմնական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անկյունագծերի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թվերի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գումարը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նույնն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8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կարգի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կախարդական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քառակուսիների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համար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(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իհարկե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մեզ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հետաքրքրում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միայն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այդպիսի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քառակուսիները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)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գումարը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հավասար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260-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: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Այժմ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դիտարկենք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խնդիրներ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Tahoma" w:eastAsia="Tahoma" w:hAnsi="Tahoma" w:cs="Tahoma"/>
          <w:sz w:val="24"/>
          <w:szCs w:val="24"/>
          <w:highlight w:val="white"/>
        </w:rPr>
        <w:t>․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  <w:t>1.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Եկեք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նախ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դիտարկենք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տախտակը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2 × 1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դոմինոներով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ծածկելու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խնդիր։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Յուրաքանչյուր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դոմինոյի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ծածկում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շախատի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տախտակի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վանդակ։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Հնարավոր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դոմինոյի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քարերով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ծածկել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շախմատի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8X8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տախտակը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,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եթե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նրանից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հեռացված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անկյունագծային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իրարից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տարբեր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գույների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վանդակ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,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տե՛ս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lastRenderedPageBreak/>
        <w:t>նկար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1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hAnsi="Sylfaen"/>
          <w:noProof/>
          <w:sz w:val="24"/>
          <w:szCs w:val="24"/>
          <w:highlight w:val="white"/>
          <w:lang w:val="ru-RU"/>
        </w:rPr>
        <w:drawing>
          <wp:inline distT="114300" distB="114300" distL="114300" distR="114300">
            <wp:extent cx="5724525" cy="2686050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68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Մեր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տախտակը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գունավորած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սպիտակ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գույնի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վանդակների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գունավորած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տախտակի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վրա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դոմիոյի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զբաղեցնում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սպիտակ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վանդակ։Ըստ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խնդրի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պայմանի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մեզ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մոտ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բացակայում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սպիտակ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վանդակ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,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ուստի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հնարավոր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չէ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նման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տախտակը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ծածկել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դոմինոյի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քարերով։Դիտարկված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խնդրի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մեջ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կարևոր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ոչ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թե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անկյո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ւնային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դաշտերը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տախտակից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կտրել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,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նրանք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նույն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գույնի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Հիմա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ենթադրենք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շախմատի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տախտակի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վրա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կտրված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տարբեր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գույների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վանդակ։Հնարավո՞ր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տախտակի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մնացած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մասը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ծածկել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31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դոմինոյով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: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խնդրի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ապացույցը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գտել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ամերիկացի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հայտնի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մաթեմատիկոս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Ռ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.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Գոմոր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.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Գծենք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փակ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գիծ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Tahoma" w:eastAsia="Tahoma" w:hAnsi="Tahoma" w:cs="Tahoma"/>
          <w:sz w:val="24"/>
          <w:szCs w:val="24"/>
          <w:highlight w:val="white"/>
        </w:rPr>
        <w:t>​​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այնպես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բոլոր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վանդակներով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անգամ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գիծ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անցնի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,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ինչպես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ցույց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տրված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.2-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Եթե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Tahoma" w:eastAsia="Tahoma" w:hAnsi="Tahoma" w:cs="Tahoma"/>
          <w:sz w:val="24"/>
          <w:szCs w:val="24"/>
          <w:highlight w:val="white"/>
        </w:rPr>
        <w:t>​​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հարակից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դաշտերը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կտրված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տախտակից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ապա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կտրված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գիծը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բաղկացած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կլինի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կտորից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անցնում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62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դաշտերով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Եթե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Tahoma" w:eastAsia="Tahoma" w:hAnsi="Tahoma" w:cs="Tahoma"/>
          <w:sz w:val="24"/>
          <w:szCs w:val="24"/>
          <w:highlight w:val="white"/>
        </w:rPr>
        <w:t>​​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այս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գծի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երկայնքով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դոմինոներ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տեղադր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ծածկում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տախտակի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մնացած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մասը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Եթե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Tahoma" w:eastAsia="Tahoma" w:hAnsi="Tahoma" w:cs="Tahoma"/>
          <w:sz w:val="24"/>
          <w:szCs w:val="24"/>
          <w:highlight w:val="white"/>
        </w:rPr>
        <w:t>​​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կտրված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դաշտերը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հարևան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չեն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ապա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գիծը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կկտրվի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երկու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մասի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`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անցնելով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զույգ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թվով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դաշտերով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դրանցից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յուրաքանչյուրը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կարելի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lastRenderedPageBreak/>
        <w:t>ծածկել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դոմինոներով։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hAnsi="Sylfaen"/>
          <w:noProof/>
          <w:sz w:val="24"/>
          <w:szCs w:val="24"/>
          <w:highlight w:val="white"/>
          <w:lang w:val="ru-RU"/>
        </w:rPr>
        <w:drawing>
          <wp:inline distT="114300" distB="114300" distL="114300" distR="114300">
            <wp:extent cx="2838450" cy="2686050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68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Դիտարկենք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ընդհանրացված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տարբերակ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Tahoma" w:eastAsia="Tahoma" w:hAnsi="Tahoma" w:cs="Tahoma"/>
          <w:sz w:val="24"/>
          <w:szCs w:val="24"/>
          <w:highlight w:val="white"/>
        </w:rPr>
        <w:t>․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որոշակի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թվով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դաշտեր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կտրված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շա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խմատի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տախտակից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Ո՞րն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այդպիսի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դաշտերի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ամենափոքր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թիվը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դոմինոներ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չեն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կարող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տեղադրվել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տախտակի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մնացած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մասի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վրա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:</w:t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Լուծում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.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Բավական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տախտակից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կտրել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նույն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գույնի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32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դաշտ՝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կա՛մ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սպիտակ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կա՛մ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դրա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վրա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դոմինոյի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համար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տեղ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չի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մնա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: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hAnsi="Sylfaen"/>
          <w:sz w:val="24"/>
          <w:szCs w:val="24"/>
          <w:highlight w:val="white"/>
        </w:rPr>
        <w:br/>
      </w:r>
      <w:r w:rsidRPr="00FB6D87">
        <w:rPr>
          <w:rFonts w:ascii="Sylfaen" w:hAnsi="Sylfaen"/>
          <w:sz w:val="24"/>
          <w:szCs w:val="24"/>
          <w:highlight w:val="white"/>
        </w:rPr>
        <w:br/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hAnsi="Sylfaen"/>
          <w:sz w:val="24"/>
          <w:szCs w:val="24"/>
          <w:highlight w:val="white"/>
        </w:rPr>
        <w:br/>
      </w:r>
      <w:r w:rsidRPr="00FB6D87">
        <w:rPr>
          <w:rFonts w:ascii="Sylfaen" w:hAnsi="Sylfaen"/>
          <w:sz w:val="24"/>
          <w:szCs w:val="24"/>
          <w:highlight w:val="white"/>
        </w:rPr>
        <w:br/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hAnsi="Sylfaen"/>
          <w:sz w:val="24"/>
          <w:szCs w:val="24"/>
          <w:highlight w:val="white"/>
        </w:rPr>
        <w:br/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hAnsi="Sylfaen"/>
          <w:sz w:val="24"/>
          <w:szCs w:val="24"/>
          <w:highlight w:val="white"/>
        </w:rPr>
        <w:br/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hAnsi="Sylfaen"/>
          <w:sz w:val="24"/>
          <w:szCs w:val="24"/>
          <w:highlight w:val="white"/>
        </w:rPr>
        <w:br/>
      </w:r>
      <w:r w:rsidRPr="00FB6D87">
        <w:rPr>
          <w:rFonts w:ascii="Sylfaen" w:hAnsi="Sylfaen"/>
          <w:sz w:val="24"/>
          <w:szCs w:val="24"/>
          <w:highlight w:val="white"/>
        </w:rPr>
        <w:br/>
      </w:r>
      <w:r w:rsidRPr="00FB6D87">
        <w:rPr>
          <w:rFonts w:ascii="Sylfaen" w:hAnsi="Sylfaen"/>
          <w:sz w:val="24"/>
          <w:szCs w:val="24"/>
          <w:highlight w:val="white"/>
        </w:rPr>
        <w:lastRenderedPageBreak/>
        <w:t xml:space="preserve"> 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Եզր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ակացություն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 xml:space="preserve"> </w:t>
      </w:r>
      <w:r w:rsidRPr="00FB6D87">
        <w:rPr>
          <w:rFonts w:ascii="Sylfaen" w:hAnsi="Sylfaen"/>
          <w:sz w:val="24"/>
          <w:szCs w:val="24"/>
          <w:highlight w:val="white"/>
        </w:rPr>
        <w:br/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>Այսպիսով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ուսուցչի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կարևորագույն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խնդիրներից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է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1.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Ձևավորել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զարգացնել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սովորողի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մտածողության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բաղադրիչները՝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կիրառեով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մտածողության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զարգացման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համար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արդյունավետ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գործիքներ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Այդպիսիք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են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դիտարկած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խաղերը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որոնք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կարելի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զարգացնել՝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դիտարկելով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այլ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դեպքեր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որը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կնպաստիսովորողի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ստեղծագործական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մտքի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զարգացմանը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ձևավորի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նրանց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մոտ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համապատասխան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կարողություններ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: </w:t>
      </w:r>
    </w:p>
    <w:p w:rsidR="00E85BB2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  <w:lang w:val="ru-RU"/>
        </w:rPr>
      </w:pP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2.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կարողանալ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սերմանել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և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զարգացնել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սովորողների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հետաքրքրությունները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մաթեմատիկայի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նկատմամբ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,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խթանել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նրանց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ճանաչողական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>ակտիվությունը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t xml:space="preserve">: </w:t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eastAsia="Tahoma" w:hAnsi="Sylfaen" w:cs="Tahoma"/>
          <w:sz w:val="24"/>
          <w:szCs w:val="24"/>
          <w:highlight w:val="white"/>
        </w:rPr>
        <w:br/>
      </w:r>
      <w:r w:rsidRPr="00FB6D87">
        <w:rPr>
          <w:rFonts w:ascii="Sylfaen" w:hAnsi="Sylfaen"/>
          <w:sz w:val="24"/>
          <w:szCs w:val="24"/>
          <w:highlight w:val="white"/>
        </w:rPr>
        <w:br/>
      </w:r>
    </w:p>
    <w:p w:rsidR="008B5A67" w:rsidRPr="00E85BB2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lastRenderedPageBreak/>
        <w:t>Գրականության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 xml:space="preserve"> 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t>ցանկ</w:t>
      </w:r>
      <w:r w:rsidRPr="00FB6D87">
        <w:rPr>
          <w:rFonts w:ascii="Sylfaen" w:eastAsia="Tahoma" w:hAnsi="Sylfaen" w:cs="Tahoma"/>
          <w:b/>
          <w:sz w:val="24"/>
          <w:szCs w:val="24"/>
          <w:highlight w:val="white"/>
        </w:rPr>
        <w:br/>
      </w:r>
    </w:p>
    <w:p w:rsidR="008B5A67" w:rsidRPr="00FB6D87" w:rsidRDefault="00C63168" w:rsidP="00FB6D87">
      <w:pPr>
        <w:pStyle w:val="normal"/>
        <w:spacing w:line="360" w:lineRule="auto"/>
        <w:rPr>
          <w:rFonts w:ascii="Sylfaen" w:hAnsi="Sylfaen"/>
          <w:sz w:val="24"/>
          <w:szCs w:val="24"/>
          <w:highlight w:val="white"/>
        </w:rPr>
      </w:pPr>
      <w:r w:rsidRPr="00FB6D87">
        <w:rPr>
          <w:rFonts w:ascii="Sylfaen" w:hAnsi="Sylfaen"/>
          <w:sz w:val="24"/>
          <w:szCs w:val="24"/>
          <w:highlight w:val="white"/>
        </w:rPr>
        <w:t>1.Специальная статья на</w:t>
      </w:r>
      <w:r w:rsidRPr="00FB6D87">
        <w:rPr>
          <w:rFonts w:ascii="Sylfaen" w:hAnsi="Sylfaen"/>
          <w:sz w:val="24"/>
          <w:szCs w:val="24"/>
          <w:highlight w:val="white"/>
        </w:rPr>
        <w:t xml:space="preserve"> эту тему «Шахматы и теория игр» опубликована К. Винкельбауэром в «Probl. kybernetiky» (Praha, 1965).</w:t>
      </w:r>
      <w:r w:rsidRPr="00FB6D87">
        <w:rPr>
          <w:rFonts w:ascii="Sylfaen" w:hAnsi="Sylfaen"/>
          <w:sz w:val="24"/>
          <w:szCs w:val="24"/>
          <w:highlight w:val="white"/>
        </w:rPr>
        <w:br/>
        <w:t>2.В.В.Трошин «Магия чисел и фигур», Москва «Глобус», 2007 г.</w:t>
      </w:r>
      <w:r w:rsidRPr="00FB6D87">
        <w:rPr>
          <w:rFonts w:ascii="Sylfaen" w:hAnsi="Sylfaen"/>
          <w:sz w:val="24"/>
          <w:szCs w:val="24"/>
          <w:highlight w:val="white"/>
        </w:rPr>
        <w:br/>
        <w:t>3.И. М. Яглом «Две игры со спичками»/Квант № 2, 1971 г.</w:t>
      </w:r>
      <w:r w:rsidRPr="00FB6D87">
        <w:rPr>
          <w:rFonts w:ascii="Sylfaen" w:hAnsi="Sylfaen"/>
          <w:sz w:val="24"/>
          <w:szCs w:val="24"/>
          <w:highlight w:val="white"/>
        </w:rPr>
        <w:br/>
        <w:t>4.Т.Д.Гаврилова. «Занимательная матем</w:t>
      </w:r>
      <w:r w:rsidRPr="00FB6D87">
        <w:rPr>
          <w:rFonts w:ascii="Sylfaen" w:hAnsi="Sylfaen"/>
          <w:sz w:val="24"/>
          <w:szCs w:val="24"/>
          <w:highlight w:val="white"/>
        </w:rPr>
        <w:t>атика», изд. Учитель, 2005 г.</w:t>
      </w:r>
      <w:r w:rsidRPr="00FB6D87">
        <w:rPr>
          <w:rFonts w:ascii="Sylfaen" w:hAnsi="Sylfaen"/>
          <w:sz w:val="24"/>
          <w:szCs w:val="24"/>
          <w:highlight w:val="white"/>
        </w:rPr>
        <w:br/>
        <w:t>5Соответствующая библиография дана в приложениях к упомянутым книгам М. Гарднера.</w:t>
      </w:r>
      <w:r w:rsidRPr="00FB6D87">
        <w:rPr>
          <w:rFonts w:ascii="Sylfaen" w:hAnsi="Sylfaen"/>
          <w:sz w:val="24"/>
          <w:szCs w:val="24"/>
          <w:highlight w:val="white"/>
        </w:rPr>
        <w:br/>
        <w:t>6 Я. Рудин. От магического квадрата к шахматам. М., «Просвещение», 1969.</w:t>
      </w:r>
    </w:p>
    <w:sectPr w:rsidR="008B5A67" w:rsidRPr="00FB6D87" w:rsidSect="008B5A67">
      <w:foot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168" w:rsidRDefault="00C63168" w:rsidP="008B5A67">
      <w:pPr>
        <w:spacing w:line="240" w:lineRule="auto"/>
      </w:pPr>
      <w:r>
        <w:separator/>
      </w:r>
    </w:p>
  </w:endnote>
  <w:endnote w:type="continuationSeparator" w:id="1">
    <w:p w:rsidR="00C63168" w:rsidRDefault="00C63168" w:rsidP="008B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49672"/>
      <w:docPartObj>
        <w:docPartGallery w:val="Page Numbers (Bottom of Page)"/>
        <w:docPartUnique/>
      </w:docPartObj>
    </w:sdtPr>
    <w:sdtContent>
      <w:p w:rsidR="00FB6D87" w:rsidRDefault="00FB6D87">
        <w:pPr>
          <w:pStyle w:val="a9"/>
        </w:pPr>
        <w:fldSimple w:instr=" PAGE   \* MERGEFORMAT ">
          <w:r w:rsidR="00AD5612">
            <w:rPr>
              <w:noProof/>
            </w:rPr>
            <w:t>2</w:t>
          </w:r>
        </w:fldSimple>
      </w:p>
    </w:sdtContent>
  </w:sdt>
  <w:p w:rsidR="008B5A67" w:rsidRDefault="008B5A67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168" w:rsidRDefault="00C63168" w:rsidP="008B5A67">
      <w:pPr>
        <w:spacing w:line="240" w:lineRule="auto"/>
      </w:pPr>
      <w:r>
        <w:separator/>
      </w:r>
    </w:p>
  </w:footnote>
  <w:footnote w:type="continuationSeparator" w:id="1">
    <w:p w:rsidR="00C63168" w:rsidRDefault="00C63168" w:rsidP="008B5A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A67"/>
    <w:rsid w:val="007A20CA"/>
    <w:rsid w:val="008B5A67"/>
    <w:rsid w:val="00AD5612"/>
    <w:rsid w:val="00C63168"/>
    <w:rsid w:val="00E85BB2"/>
    <w:rsid w:val="00FB6D87"/>
    <w:rsid w:val="00FF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B5A6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B5A6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B5A6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B5A6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B5A6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B5A6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B5A67"/>
  </w:style>
  <w:style w:type="table" w:customStyle="1" w:styleId="TableNormal">
    <w:name w:val="Table Normal"/>
    <w:rsid w:val="008B5A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B5A6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B5A67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6D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D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B6D8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6D87"/>
  </w:style>
  <w:style w:type="paragraph" w:styleId="a9">
    <w:name w:val="footer"/>
    <w:basedOn w:val="a"/>
    <w:link w:val="aa"/>
    <w:uiPriority w:val="99"/>
    <w:unhideWhenUsed/>
    <w:rsid w:val="00FB6D8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6D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2022-10-25T17:44:00Z</dcterms:created>
  <dcterms:modified xsi:type="dcterms:W3CDTF">2022-10-25T17:44:00Z</dcterms:modified>
</cp:coreProperties>
</file>